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EE" w:rsidRPr="008A60EE" w:rsidRDefault="008A60EE" w:rsidP="008A60EE">
      <w:pPr>
        <w:tabs>
          <w:tab w:val="left" w:pos="3565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8A60EE">
        <w:rPr>
          <w:rFonts w:ascii="Calibri" w:eastAsia="Times New Roman" w:hAnsi="Calibri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21DAB0E" wp14:editId="6737F30D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0EE" w:rsidRPr="008A60EE" w:rsidRDefault="008A60EE" w:rsidP="008A60EE">
      <w:pPr>
        <w:tabs>
          <w:tab w:val="left" w:pos="3565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8A60EE" w:rsidRPr="008A60EE" w:rsidRDefault="008A60EE" w:rsidP="008A60EE">
      <w:pPr>
        <w:tabs>
          <w:tab w:val="left" w:pos="3565"/>
        </w:tabs>
        <w:spacing w:after="0" w:line="276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8A60E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</w:t>
      </w:r>
      <w:r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СМІДИНСЬКА СІЛЬСЬКА РАДА</w:t>
      </w:r>
    </w:p>
    <w:p w:rsidR="008A60EE" w:rsidRPr="008A60EE" w:rsidRDefault="008A60EE" w:rsidP="008A60EE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СТАРОВИЖІВСЬКИЙ РАЙОН ВОЛИНСЬКА ОБЛАСТЬ</w:t>
      </w:r>
    </w:p>
    <w:p w:rsidR="008A60EE" w:rsidRPr="008A60EE" w:rsidRDefault="008A60EE" w:rsidP="008A60E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СЬОМЕ  СКЛИКАННЯ</w:t>
      </w:r>
    </w:p>
    <w:p w:rsidR="008A60EE" w:rsidRPr="008A60EE" w:rsidRDefault="008A60EE" w:rsidP="008A60E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</w:p>
    <w:p w:rsidR="008A60EE" w:rsidRPr="008A60EE" w:rsidRDefault="005E7340" w:rsidP="008A60E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грудня</w:t>
      </w:r>
      <w:r w:rsidR="008A60EE" w:rsidRPr="008A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року                                                      </w:t>
      </w:r>
      <w:r w:rsidR="000B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A60EE" w:rsidRPr="008A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40/5 </w:t>
      </w:r>
    </w:p>
    <w:p w:rsidR="008A60EE" w:rsidRPr="008A60EE" w:rsidRDefault="008A60EE" w:rsidP="008A60E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Пр</w:t>
      </w:r>
      <w:r w:rsidR="00A060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о затвердження Про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грами </w:t>
      </w:r>
      <w:r w:rsidR="00A060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Обдаровані діти</w:t>
      </w:r>
      <w:r w:rsidR="00A060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» на 201</w:t>
      </w:r>
      <w:r w:rsidR="005E734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9</w:t>
      </w:r>
      <w:r w:rsidR="00A060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рік</w:t>
      </w:r>
    </w:p>
    <w:p w:rsidR="00A06081" w:rsidRDefault="00A06081" w:rsidP="008A60EE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06081">
        <w:rPr>
          <w:rFonts w:ascii="Times New Roman" w:hAnsi="Times New Roman" w:cs="Times New Roman"/>
          <w:sz w:val="28"/>
          <w:szCs w:val="28"/>
        </w:rPr>
        <w:t>З метою підтримки та психологічного стимулювання інтелектуально і творчо обдарованої учнівської молоді</w:t>
      </w:r>
      <w:r>
        <w:rPr>
          <w:rFonts w:ascii="Times New Roman" w:hAnsi="Times New Roman" w:cs="Times New Roman"/>
          <w:sz w:val="28"/>
          <w:szCs w:val="28"/>
        </w:rPr>
        <w:t xml:space="preserve">, керуючись статтею 26 Закону України «Про місцеве самоврядування в Україні» Смідинська сільська рада </w:t>
      </w:r>
    </w:p>
    <w:p w:rsidR="00A06081" w:rsidRPr="00A06081" w:rsidRDefault="00A06081" w:rsidP="008A60EE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ВИРІШИЛА : </w:t>
      </w:r>
    </w:p>
    <w:p w:rsidR="00A06081" w:rsidRPr="00A06081" w:rsidRDefault="00A06081" w:rsidP="00A060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Програму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«Обдаровані діти»</w:t>
      </w:r>
      <w:r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E73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(додається).</w:t>
      </w:r>
    </w:p>
    <w:p w:rsidR="00A06081" w:rsidRPr="00A06081" w:rsidRDefault="00A06081" w:rsidP="00A060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</w:t>
      </w:r>
      <w:r w:rsidRPr="00A06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цієї Програми покласти на постійну комісію з питань з  питань </w:t>
      </w:r>
      <w:r w:rsidRPr="00A060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фінансів, бюджету, планування соціально-економічного розвитку, інвестицій та міжнародного співробітництвата.</w:t>
      </w:r>
    </w:p>
    <w:p w:rsidR="00A06081" w:rsidRPr="00A06081" w:rsidRDefault="00A06081" w:rsidP="00A060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6081" w:rsidRPr="00A06081" w:rsidRDefault="00A06081" w:rsidP="00A060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81" w:rsidRPr="00A06081" w:rsidRDefault="00A06081" w:rsidP="00A060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81" w:rsidRPr="00A06081" w:rsidRDefault="00A06081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</w:t>
      </w:r>
      <w:r w:rsidR="000B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>О.І.Піцик</w:t>
      </w:r>
    </w:p>
    <w:p w:rsidR="00A06081" w:rsidRPr="00A06081" w:rsidRDefault="00A06081" w:rsidP="00A060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  <w:t xml:space="preserve"> </w:t>
      </w:r>
    </w:p>
    <w:p w:rsidR="008A60EE" w:rsidRPr="008A60EE" w:rsidRDefault="008A60EE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A60EE" w:rsidRDefault="008A60EE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      </w:t>
      </w: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Pr="00A06081" w:rsidRDefault="00A06081" w:rsidP="000B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 xml:space="preserve">                                                                                                                           </w:t>
      </w:r>
      <w:r w:rsidRPr="00A060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ЗАТВЕРДЖЕНО</w:t>
      </w:r>
    </w:p>
    <w:p w:rsidR="00A06081" w:rsidRDefault="00A06081" w:rsidP="000B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060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                    </w:t>
      </w:r>
      <w:r w:rsidR="005E73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</w:t>
      </w:r>
      <w:r w:rsidRPr="00A060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ішення сільської ради</w:t>
      </w:r>
    </w:p>
    <w:p w:rsidR="000B2AB5" w:rsidRPr="00A06081" w:rsidRDefault="000B2AB5" w:rsidP="000B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                    </w:t>
      </w:r>
      <w:r w:rsidR="005E73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ід </w:t>
      </w:r>
      <w:r w:rsidR="005E73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22.12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.2018р №</w:t>
      </w:r>
      <w:r w:rsidR="005E73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40/5</w:t>
      </w:r>
    </w:p>
    <w:p w:rsidR="00A06081" w:rsidRPr="00A06081" w:rsidRDefault="00A06081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ПРОГРАМА</w:t>
      </w:r>
    </w:p>
    <w:p w:rsidR="00A06081" w:rsidRPr="00A06081" w:rsidRDefault="00A06081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«Обдаровані діти» на 201</w:t>
      </w:r>
      <w:r w:rsidR="005E73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рік</w:t>
      </w:r>
    </w:p>
    <w:p w:rsidR="00A06081" w:rsidRPr="008A60EE" w:rsidRDefault="00A06081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8A60EE" w:rsidRPr="008A60EE" w:rsidRDefault="008A60EE" w:rsidP="008A6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ПРОБЛЕМА, НА РОЗВ’ЯЗАННЯ ЯКИХ СПРЯМОВАНА ПРОГРАМА, ТА ОБГРУНТУВАННЯ НЕОБХІДНОСТІ ЇХ РОЗВ’ЯЗАННЯ</w:t>
      </w:r>
    </w:p>
    <w:p w:rsidR="008A60EE" w:rsidRPr="008A60EE" w:rsidRDefault="008A60EE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            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Досвід та практика суспільного життя свідчать про те, що наявність обдарованості та високого інтелектуального потенціалу нації – запорука найбільших успіхів у будь-якій сфері діяльності держави. Майбутнє людської цивілізації залежить виключно від реалізації обдарованості людей, яка фіксується у дитячому віці. Саме тому в системі освіти ХХІ століття великого значення набуває робота з обдарованими дітьми. Програма роботи з обдарованими дітьми розроблена з метою створення в школі, музичній школі сприятливих умов для розвитку творчого потенціалу дітей, пошуку, підтримки й стимулювання інтелектуально і творчо обдарованих дітей та молоді.</w:t>
      </w:r>
    </w:p>
    <w:p w:rsidR="008A60EE" w:rsidRPr="008A60EE" w:rsidRDefault="008A60EE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подальшої реалізації державної політики у сфері створення сприятливих умов для розвитку дитини та набуття нею навичок і знань, у яких найбільше виявляються природні здібності в певних галузях діяльності, застосування її здібностей в Україні, а також залучення педагогічних і науково-педагогічних працівників до роботи з обдарованою молоддю розроблена дана програма.</w:t>
      </w:r>
    </w:p>
    <w:p w:rsidR="008A60EE" w:rsidRPr="008A60EE" w:rsidRDefault="008A60EE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8A6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</w:t>
      </w: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МЕТА ПРОГРАМИ</w:t>
      </w:r>
    </w:p>
    <w:p w:rsidR="008A60EE" w:rsidRPr="008A60EE" w:rsidRDefault="008A60EE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Мета програми полягає в:</w:t>
      </w:r>
    </w:p>
    <w:p w:rsidR="008A60EE" w:rsidRPr="008A60EE" w:rsidRDefault="008A60EE" w:rsidP="008A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розвитоку інтелектуальних, творчих здібностей дітей;</w:t>
      </w:r>
    </w:p>
    <w:p w:rsidR="008A60EE" w:rsidRPr="008A60EE" w:rsidRDefault="008A60EE" w:rsidP="008A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створення сприятливих умов для самореалізації особистості учня;</w:t>
      </w:r>
    </w:p>
    <w:p w:rsidR="008A60EE" w:rsidRPr="008A60EE" w:rsidRDefault="008A60EE" w:rsidP="008A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забезпечення якісного психолого-педагогічного супроводу, діагностики обдарованих учнів, визначення особливостей їх обдарованості;</w:t>
      </w:r>
    </w:p>
    <w:p w:rsidR="008A60EE" w:rsidRPr="008A60EE" w:rsidRDefault="008A60EE" w:rsidP="008A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покращення якості підготовки учнів щодо стандартів базової загальної та середньої освіти;</w:t>
      </w:r>
    </w:p>
    <w:p w:rsidR="008A60EE" w:rsidRPr="008A60EE" w:rsidRDefault="008A60EE" w:rsidP="008A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підвищення результативності олімпіад, конкурсів, турнірів, науково-дослідницьких робіт учнів, членів МАН;</w:t>
      </w:r>
    </w:p>
    <w:p w:rsidR="008A60EE" w:rsidRPr="008A60EE" w:rsidRDefault="008A60EE" w:rsidP="008A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створення умов для ранньої профілізації учнів;</w:t>
      </w:r>
    </w:p>
    <w:p w:rsidR="008A60EE" w:rsidRPr="008A60EE" w:rsidRDefault="008A60EE" w:rsidP="008A60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підвищення рівня компетентності та педагогічн</w:t>
      </w:r>
      <w:r w:rsidR="00A060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ої майстерності вчителів школи 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 </w:t>
      </w:r>
      <w:r w:rsidR="00A060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викладачів 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музичної</w:t>
      </w:r>
      <w:r w:rsidR="00A0608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школи</w:t>
      </w:r>
    </w:p>
    <w:p w:rsidR="008A60EE" w:rsidRPr="008A60EE" w:rsidRDefault="008A60EE" w:rsidP="008A6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A06081" w:rsidRDefault="00A06081" w:rsidP="008A60EE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8A60EE" w:rsidRPr="008A60EE" w:rsidRDefault="008A60EE" w:rsidP="005E7340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3.ОСНОВНІ ЗАВДАННЯ ПРОГРАМИ</w:t>
      </w:r>
    </w:p>
    <w:p w:rsidR="008A60EE" w:rsidRPr="008A60EE" w:rsidRDefault="008A60EE" w:rsidP="005E7340">
      <w:pPr>
        <w:shd w:val="clear" w:color="auto" w:fill="FFFFFF"/>
        <w:spacing w:after="150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 Підвищення науково-методичного супроводу роботи з обдарованою учнівською молоддю.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 -   Виявлення, підтримка та розвиток обдарованих дітей.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 -   Визначення основних напрямів роботи з талановитими дітьми, впровадження інноваційних методів роботи.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 Підвищення соціального статусу обдарованої молоді та її наставників.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 -    Забезпечення скоординованої діяльності школи, установ і громадських організацій з розвитку обдарованої молоді.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  -    Забезпечення нагородження учнів за отримання призових місць в олімпіадах, конкурсах.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Заходи Програми «Обдаровані діти»:</w:t>
      </w:r>
    </w:p>
    <w:p w:rsidR="008A60EE" w:rsidRPr="008A60EE" w:rsidRDefault="008A60EE" w:rsidP="005E73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4165"/>
        <w:gridCol w:w="2366"/>
        <w:gridCol w:w="2470"/>
      </w:tblGrid>
      <w:tr w:rsidR="008A60EE" w:rsidRPr="008A60EE" w:rsidTr="0010012D">
        <w:tc>
          <w:tcPr>
            <w:tcW w:w="9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41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 заходів</w:t>
            </w:r>
          </w:p>
        </w:tc>
        <w:tc>
          <w:tcPr>
            <w:tcW w:w="23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 витрат,</w:t>
            </w:r>
          </w:p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грн.</w:t>
            </w:r>
          </w:p>
        </w:tc>
      </w:tr>
      <w:tr w:rsidR="008A60EE" w:rsidRPr="008A60EE" w:rsidTr="0010012D">
        <w:tc>
          <w:tcPr>
            <w:tcW w:w="9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1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6081" w:rsidRDefault="008A60EE" w:rsidP="005E73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Нагородження учнів за отримання призових місць в  олімпіадах, конкурсах</w:t>
            </w:r>
            <w:r w:rsidR="0010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спортивних змаганнях та турнірах </w:t>
            </w:r>
            <w:r w:rsidR="00A060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обласного та всеукраїнського рівнів</w:t>
            </w:r>
          </w:p>
          <w:p w:rsidR="0010012D" w:rsidRDefault="0010012D" w:rsidP="005E73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 місце – 200.00 грн.</w:t>
            </w:r>
          </w:p>
          <w:p w:rsidR="0010012D" w:rsidRDefault="0010012D" w:rsidP="005E73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 місце-150.00грн.</w:t>
            </w:r>
          </w:p>
          <w:p w:rsidR="0010012D" w:rsidRPr="008A60EE" w:rsidRDefault="0010012D" w:rsidP="005E73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 місце – 100грн.</w:t>
            </w:r>
          </w:p>
        </w:tc>
        <w:tc>
          <w:tcPr>
            <w:tcW w:w="23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</w:t>
            </w:r>
            <w:r w:rsidR="005E73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1001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.00</w:t>
            </w:r>
          </w:p>
        </w:tc>
      </w:tr>
      <w:tr w:rsidR="008A60EE" w:rsidRPr="008A60EE" w:rsidTr="0010012D">
        <w:tc>
          <w:tcPr>
            <w:tcW w:w="9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Всього:</w:t>
            </w:r>
          </w:p>
        </w:tc>
        <w:tc>
          <w:tcPr>
            <w:tcW w:w="236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10012D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5000.00</w:t>
            </w:r>
          </w:p>
        </w:tc>
      </w:tr>
    </w:tbl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Pr="008A60EE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8A60EE" w:rsidRPr="008A60EE" w:rsidRDefault="008A60EE" w:rsidP="005E73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УЧАСНИКИ ПРОГРАМИ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      Виконавчий комітет </w:t>
      </w:r>
      <w:r w:rsidR="001001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Смідинської сільської ради,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учителі, батьки, обдаровані учні.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5E73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ОБСЯГИ ТА ДЖЕРЕЛА ФІНАНСУВАННЯ ПРОГРАМИ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      Фінансування Програми здійснюється відповідно до законодавства України за рахунок коштів бюджету </w:t>
      </w:r>
      <w:r w:rsidR="001001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сільської ради 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інших джерел , не заборонених чинним законодавством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5E73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ОЧІКУВАНІ РЕЗУЛЬТАТИ ВИКОНАННЯ ПРОГРАМИ</w:t>
      </w:r>
    </w:p>
    <w:p w:rsidR="008A60EE" w:rsidRPr="008A60EE" w:rsidRDefault="008A60EE" w:rsidP="005E73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розробка і впровадження механізму пошуку і відбору обдарованої молоді;</w:t>
      </w:r>
    </w:p>
    <w:p w:rsidR="008A60EE" w:rsidRPr="008A60EE" w:rsidRDefault="008A60EE" w:rsidP="005E73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підвищення професійного рівня педагогів;</w:t>
      </w:r>
    </w:p>
    <w:p w:rsidR="008A60EE" w:rsidRPr="008A60EE" w:rsidRDefault="008A60EE" w:rsidP="005E73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створення системи морального заохочення обдарованій молоді до науково-дослідницької діяльності;</w:t>
      </w:r>
    </w:p>
    <w:p w:rsidR="008A60EE" w:rsidRPr="008A60EE" w:rsidRDefault="008A60EE" w:rsidP="005E73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виховання особистості, збереження традицій і досвід</w:t>
      </w:r>
      <w:r w:rsidR="001001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педагогічного колективу школи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5E73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КОНТРОЛЬ ЗА ВИКОНАННЯМ ПРОГРАМИ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    Контроль за виконанням Програми покладається на Виконавчий комітет </w:t>
      </w:r>
      <w:r w:rsidR="001001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Смідинської сільської ради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5E73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Секретар  сільської ради:                        </w:t>
      </w:r>
      <w:r w:rsidR="000B0AC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</w:t>
      </w: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1001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В.М.Паридубець</w:t>
      </w:r>
    </w:p>
    <w:p w:rsidR="008A60EE" w:rsidRPr="008A60EE" w:rsidRDefault="008A60EE" w:rsidP="005E73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5E73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A60EE" w:rsidRPr="008A60EE" w:rsidRDefault="005E7340" w:rsidP="008A60E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 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 А С П О Р Т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ПРОЕКТУ ПРОГРАМИ «ОБДАРОВАНІ ДІТИ» НА 201</w:t>
      </w:r>
      <w:r w:rsidR="005E7340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9</w:t>
      </w:r>
      <w:r w:rsidRPr="008A60EE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рік</w:t>
      </w:r>
    </w:p>
    <w:p w:rsidR="008A60EE" w:rsidRPr="008A60EE" w:rsidRDefault="008A60EE" w:rsidP="008A6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12255" w:type="dxa"/>
        <w:tblInd w:w="-18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3905"/>
        <w:gridCol w:w="7442"/>
      </w:tblGrid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Ініціатори розроблення Програми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0B2A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Виконавчий комітет </w:t>
            </w:r>
            <w:r w:rsidR="000B2A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Смідинської </w:t>
            </w: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сільської ради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Підстава для прийняття Програми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місцеве самоврядування в Україні», Закон України «Про освіту»,  Закон України «Про загальну середню освіту».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Розробники Програми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0B2A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Виконавчий комітет </w:t>
            </w:r>
            <w:r w:rsidR="000B2A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Смідинської </w:t>
            </w: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ради.</w:t>
            </w:r>
            <w:r w:rsidR="000B2A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Співрозробники Програми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Відповідальний виконавець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0B2A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Виконавчий комітет </w:t>
            </w:r>
            <w:r w:rsidR="000B2A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Смідинської</w:t>
            </w:r>
            <w:r w:rsidR="000B0A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сільської ради, </w:t>
            </w:r>
            <w:r w:rsidR="000B2A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Програми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5E7340" w:rsidRDefault="005E7340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               </w:t>
            </w:r>
            <w:r w:rsidRPr="005E7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Виконавчий комітет Смідинської сільської ради, учителі, батьки, обдаровані учні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реалізації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5E73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="005E73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рік.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0B2AB5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 грн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0B2AB5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5000 </w:t>
            </w:r>
            <w:r w:rsidR="008A60EE"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Коштів бюджету ОТГ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0B2AB5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</w:p>
        </w:tc>
      </w:tr>
      <w:tr w:rsidR="008A60EE" w:rsidRPr="008A60EE" w:rsidTr="0010012D">
        <w:tc>
          <w:tcPr>
            <w:tcW w:w="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Коштів інших джерел</w:t>
            </w:r>
          </w:p>
        </w:tc>
        <w:tc>
          <w:tcPr>
            <w:tcW w:w="74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0EE" w:rsidRPr="008A60EE" w:rsidRDefault="008A60EE" w:rsidP="008A60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0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0B2AB5" w:rsidRDefault="000B2AB5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0B2AB5" w:rsidRDefault="000B2AB5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0B2AB5" w:rsidRDefault="000B2AB5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0B2AB5" w:rsidRDefault="000B2AB5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8A60EE" w:rsidRPr="000B2AB5" w:rsidRDefault="008A60EE" w:rsidP="000B0A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</w:p>
    <w:p w:rsidR="008A60EE" w:rsidRDefault="008A60EE"/>
    <w:p w:rsidR="008A60EE" w:rsidRPr="008A60EE" w:rsidRDefault="008A60EE" w:rsidP="008A60EE"/>
    <w:p w:rsidR="008A60EE" w:rsidRPr="008A60EE" w:rsidRDefault="008A60EE" w:rsidP="008A60EE"/>
    <w:p w:rsidR="008A60EE" w:rsidRPr="008A60EE" w:rsidRDefault="008A60EE" w:rsidP="008A60EE"/>
    <w:p w:rsidR="008A60EE" w:rsidRPr="008A60EE" w:rsidRDefault="008A60EE" w:rsidP="008A60EE"/>
    <w:p w:rsidR="008A60EE" w:rsidRPr="008A60EE" w:rsidRDefault="008A60EE" w:rsidP="008A60EE"/>
    <w:p w:rsidR="008A60EE" w:rsidRPr="008A60EE" w:rsidRDefault="008A60EE" w:rsidP="008A60EE"/>
    <w:p w:rsidR="008A60EE" w:rsidRDefault="008A60EE" w:rsidP="008A60EE"/>
    <w:p w:rsidR="008A60EE" w:rsidRPr="008A60EE" w:rsidRDefault="008A60EE" w:rsidP="008A60EE"/>
    <w:p w:rsidR="008A60EE" w:rsidRDefault="008A60EE" w:rsidP="008A60EE"/>
    <w:p w:rsidR="00C84312" w:rsidRDefault="008A60EE" w:rsidP="008A60EE">
      <w:pPr>
        <w:tabs>
          <w:tab w:val="left" w:pos="1349"/>
        </w:tabs>
      </w:pPr>
      <w:r>
        <w:tab/>
      </w:r>
    </w:p>
    <w:p w:rsidR="008A60EE" w:rsidRDefault="008A60EE" w:rsidP="008A60EE">
      <w:pPr>
        <w:tabs>
          <w:tab w:val="left" w:pos="1349"/>
        </w:tabs>
      </w:pPr>
    </w:p>
    <w:p w:rsidR="008A60EE" w:rsidRDefault="008A60EE" w:rsidP="008A60EE">
      <w:pPr>
        <w:tabs>
          <w:tab w:val="left" w:pos="1349"/>
        </w:tabs>
      </w:pPr>
    </w:p>
    <w:p w:rsidR="008A60EE" w:rsidRDefault="008A60EE" w:rsidP="008A60EE">
      <w:pPr>
        <w:tabs>
          <w:tab w:val="left" w:pos="1349"/>
        </w:tabs>
      </w:pPr>
    </w:p>
    <w:p w:rsidR="008A60EE" w:rsidRDefault="008A60EE" w:rsidP="008A60EE">
      <w:pPr>
        <w:tabs>
          <w:tab w:val="left" w:pos="1349"/>
        </w:tabs>
      </w:pPr>
    </w:p>
    <w:p w:rsidR="008A60EE" w:rsidRDefault="008A60EE" w:rsidP="008A60EE">
      <w:pPr>
        <w:tabs>
          <w:tab w:val="left" w:pos="1349"/>
        </w:tabs>
      </w:pPr>
    </w:p>
    <w:p w:rsidR="008A60EE" w:rsidRDefault="008A60EE" w:rsidP="008A60EE">
      <w:pPr>
        <w:tabs>
          <w:tab w:val="left" w:pos="1349"/>
        </w:tabs>
      </w:pPr>
    </w:p>
    <w:p w:rsidR="008A60EE" w:rsidRDefault="000B2AB5" w:rsidP="008A60EE">
      <w:pPr>
        <w:tabs>
          <w:tab w:val="left" w:pos="1349"/>
        </w:tabs>
      </w:pPr>
      <w:r>
        <w:rPr>
          <w:rFonts w:ascii="Arial" w:eastAsia="Times New Roman" w:hAnsi="Arial" w:cs="Arial"/>
          <w:color w:val="4D4D4D"/>
          <w:sz w:val="18"/>
          <w:szCs w:val="18"/>
          <w:lang w:eastAsia="uk-UA"/>
        </w:rPr>
        <w:t xml:space="preserve"> </w:t>
      </w:r>
    </w:p>
    <w:p w:rsidR="008A60EE" w:rsidRPr="008A60EE" w:rsidRDefault="008A60EE" w:rsidP="008A60EE">
      <w:pPr>
        <w:tabs>
          <w:tab w:val="left" w:pos="1349"/>
        </w:tabs>
      </w:pPr>
    </w:p>
    <w:sectPr w:rsidR="008A60EE" w:rsidRPr="008A60EE" w:rsidSect="005E7340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CE" w:rsidRDefault="00A849CE" w:rsidP="008A60EE">
      <w:pPr>
        <w:spacing w:after="0" w:line="240" w:lineRule="auto"/>
      </w:pPr>
      <w:r>
        <w:separator/>
      </w:r>
    </w:p>
  </w:endnote>
  <w:endnote w:type="continuationSeparator" w:id="0">
    <w:p w:rsidR="00A849CE" w:rsidRDefault="00A849CE" w:rsidP="008A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CE" w:rsidRDefault="00A849CE" w:rsidP="008A60EE">
      <w:pPr>
        <w:spacing w:after="0" w:line="240" w:lineRule="auto"/>
      </w:pPr>
      <w:r>
        <w:separator/>
      </w:r>
    </w:p>
  </w:footnote>
  <w:footnote w:type="continuationSeparator" w:id="0">
    <w:p w:rsidR="00A849CE" w:rsidRDefault="00A849CE" w:rsidP="008A6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3F37"/>
    <w:multiLevelType w:val="multilevel"/>
    <w:tmpl w:val="DDC68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37E50"/>
    <w:multiLevelType w:val="multilevel"/>
    <w:tmpl w:val="1954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B0977"/>
    <w:multiLevelType w:val="multilevel"/>
    <w:tmpl w:val="839A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93257"/>
    <w:multiLevelType w:val="multilevel"/>
    <w:tmpl w:val="CF2C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44ABE"/>
    <w:multiLevelType w:val="multilevel"/>
    <w:tmpl w:val="60F04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43B56"/>
    <w:multiLevelType w:val="multilevel"/>
    <w:tmpl w:val="095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31F1A"/>
    <w:multiLevelType w:val="multilevel"/>
    <w:tmpl w:val="CE94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52EE5"/>
    <w:multiLevelType w:val="multilevel"/>
    <w:tmpl w:val="6B8AF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01EC0"/>
    <w:multiLevelType w:val="multilevel"/>
    <w:tmpl w:val="BBEE1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54276"/>
    <w:multiLevelType w:val="multilevel"/>
    <w:tmpl w:val="CF94F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C00ED"/>
    <w:multiLevelType w:val="multilevel"/>
    <w:tmpl w:val="74E4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9267FE"/>
    <w:multiLevelType w:val="multilevel"/>
    <w:tmpl w:val="7F9C0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803DA"/>
    <w:multiLevelType w:val="multilevel"/>
    <w:tmpl w:val="DC92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24338"/>
    <w:multiLevelType w:val="multilevel"/>
    <w:tmpl w:val="D5D4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07429"/>
    <w:multiLevelType w:val="multilevel"/>
    <w:tmpl w:val="4D72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E4674"/>
    <w:multiLevelType w:val="multilevel"/>
    <w:tmpl w:val="01CC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  <w:lvlOverride w:ilvl="0">
      <w:startOverride w:val="2"/>
    </w:lvlOverride>
  </w:num>
  <w:num w:numId="3">
    <w:abstractNumId w:val="6"/>
  </w:num>
  <w:num w:numId="4">
    <w:abstractNumId w:val="3"/>
    <w:lvlOverride w:ilvl="0">
      <w:startOverride w:val="4"/>
    </w:lvlOverride>
  </w:num>
  <w:num w:numId="5">
    <w:abstractNumId w:val="13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0"/>
  </w:num>
  <w:num w:numId="8">
    <w:abstractNumId w:val="14"/>
    <w:lvlOverride w:ilvl="0">
      <w:startOverride w:val="7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D2"/>
    <w:rsid w:val="00023531"/>
    <w:rsid w:val="000B0AC7"/>
    <w:rsid w:val="000B2AB5"/>
    <w:rsid w:val="0010012D"/>
    <w:rsid w:val="00283DFA"/>
    <w:rsid w:val="002E04D2"/>
    <w:rsid w:val="005E7340"/>
    <w:rsid w:val="0070137D"/>
    <w:rsid w:val="008A60EE"/>
    <w:rsid w:val="00A06081"/>
    <w:rsid w:val="00A849CE"/>
    <w:rsid w:val="00C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6F537-DA81-41A8-A98B-DB23A688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0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0EE"/>
  </w:style>
  <w:style w:type="paragraph" w:styleId="a5">
    <w:name w:val="footer"/>
    <w:basedOn w:val="a"/>
    <w:link w:val="a6"/>
    <w:uiPriority w:val="99"/>
    <w:unhideWhenUsed/>
    <w:rsid w:val="008A60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0EE"/>
  </w:style>
  <w:style w:type="paragraph" w:styleId="a7">
    <w:name w:val="Balloon Text"/>
    <w:basedOn w:val="a"/>
    <w:link w:val="a8"/>
    <w:uiPriority w:val="99"/>
    <w:semiHidden/>
    <w:unhideWhenUsed/>
    <w:rsid w:val="0010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3CDC3-2E94-489A-BC6D-F95604A5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3787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2019-01-03T10:49:00Z</cp:lastPrinted>
  <dcterms:created xsi:type="dcterms:W3CDTF">2018-05-03T15:12:00Z</dcterms:created>
  <dcterms:modified xsi:type="dcterms:W3CDTF">2019-01-03T10:50:00Z</dcterms:modified>
</cp:coreProperties>
</file>