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26" w:rsidRDefault="002C5226" w:rsidP="00AE0DDA">
      <w:pPr>
        <w:pStyle w:val="BodyText2"/>
        <w:spacing w:after="0" w:line="360" w:lineRule="auto"/>
        <w:jc w:val="center"/>
        <w:rPr>
          <w:rFonts w:ascii="Times New Roman" w:hAnsi="Times New Roman"/>
          <w:sz w:val="28"/>
          <w:szCs w:val="28"/>
          <w:lang w:val="ru-RU"/>
        </w:rPr>
      </w:pPr>
      <w:r w:rsidRPr="006817F5">
        <w:rPr>
          <w:rFonts w:ascii="Times New Roman" w:hAnsi="Times New Roman"/>
          <w:sz w:val="28"/>
          <w:szCs w:val="28"/>
        </w:rPr>
        <w:t xml:space="preserve">                                      </w:t>
      </w:r>
      <w:r w:rsidRPr="00AE0DDA">
        <w:rPr>
          <w:rFonts w:ascii="Times New Roman" w:hAnsi="Times New Roman"/>
          <w:sz w:val="28"/>
          <w:szCs w:val="28"/>
          <w:lang w:val="ru-RU"/>
        </w:rPr>
        <w:tab/>
      </w:r>
      <w:r w:rsidRPr="00AE0DDA">
        <w:rPr>
          <w:rFonts w:ascii="Times New Roman" w:hAnsi="Times New Roman"/>
          <w:sz w:val="28"/>
          <w:szCs w:val="28"/>
          <w:lang w:val="ru-RU"/>
        </w:rPr>
        <w:tab/>
      </w:r>
      <w:r w:rsidRPr="00AE0DDA">
        <w:rPr>
          <w:rFonts w:ascii="Times New Roman" w:hAnsi="Times New Roman"/>
          <w:sz w:val="28"/>
          <w:szCs w:val="28"/>
          <w:lang w:val="ru-RU"/>
        </w:rPr>
        <w:tab/>
      </w:r>
      <w:r w:rsidRPr="00AE0DDA">
        <w:rPr>
          <w:rFonts w:ascii="Times New Roman" w:hAnsi="Times New Roman"/>
          <w:sz w:val="28"/>
          <w:szCs w:val="28"/>
          <w:lang w:val="ru-RU"/>
        </w:rPr>
        <w:tab/>
      </w:r>
    </w:p>
    <w:p w:rsidR="002C5226" w:rsidRPr="006817F5" w:rsidRDefault="002C5226" w:rsidP="00AE0DDA">
      <w:pPr>
        <w:pStyle w:val="BodyText2"/>
        <w:spacing w:after="0" w:line="360" w:lineRule="auto"/>
        <w:jc w:val="center"/>
        <w:rPr>
          <w:rFonts w:ascii="Times New Roman" w:hAnsi="Times New Roman"/>
          <w:sz w:val="26"/>
          <w:szCs w:val="26"/>
        </w:rPr>
      </w:pPr>
      <w:r>
        <w:rPr>
          <w:rFonts w:ascii="Times New Roman" w:hAnsi="Times New Roman"/>
          <w:sz w:val="28"/>
          <w:szCs w:val="28"/>
          <w:lang w:val="ru-RU"/>
        </w:rPr>
        <w:t xml:space="preserve">                                                                    </w:t>
      </w:r>
      <w:r w:rsidRPr="006817F5">
        <w:rPr>
          <w:rFonts w:ascii="Times New Roman" w:hAnsi="Times New Roman"/>
          <w:sz w:val="26"/>
          <w:szCs w:val="26"/>
        </w:rPr>
        <w:t>ЗАТВЕРДЖЕНО</w:t>
      </w:r>
    </w:p>
    <w:p w:rsidR="002C5226" w:rsidRPr="006817F5" w:rsidRDefault="002C5226" w:rsidP="00DA69E7">
      <w:pPr>
        <w:pStyle w:val="BodyText2"/>
        <w:spacing w:after="0" w:line="360" w:lineRule="auto"/>
        <w:rPr>
          <w:rFonts w:ascii="Times New Roman" w:hAnsi="Times New Roman"/>
          <w:sz w:val="26"/>
          <w:szCs w:val="26"/>
        </w:rPr>
      </w:pPr>
      <w:r>
        <w:rPr>
          <w:rFonts w:ascii="Times New Roman" w:hAnsi="Times New Roman"/>
          <w:sz w:val="26"/>
          <w:szCs w:val="26"/>
        </w:rPr>
        <w:t xml:space="preserve">                                                                                      </w:t>
      </w:r>
      <w:r w:rsidRPr="006817F5">
        <w:rPr>
          <w:rFonts w:ascii="Times New Roman" w:hAnsi="Times New Roman"/>
          <w:sz w:val="26"/>
          <w:szCs w:val="26"/>
        </w:rPr>
        <w:t xml:space="preserve">Рішення </w:t>
      </w:r>
      <w:r>
        <w:rPr>
          <w:rFonts w:ascii="Times New Roman" w:hAnsi="Times New Roman"/>
          <w:sz w:val="26"/>
          <w:szCs w:val="26"/>
          <w:lang w:val="ru-RU"/>
        </w:rPr>
        <w:t xml:space="preserve">  сільської ради</w:t>
      </w:r>
    </w:p>
    <w:p w:rsidR="002C5226" w:rsidRPr="006817F5" w:rsidRDefault="002C5226" w:rsidP="00AE0DDA">
      <w:pPr>
        <w:pStyle w:val="BodyText2"/>
        <w:spacing w:after="0" w:line="360" w:lineRule="auto"/>
        <w:jc w:val="center"/>
        <w:rPr>
          <w:rFonts w:ascii="Times New Roman" w:hAnsi="Times New Roman"/>
          <w:color w:val="808080"/>
          <w:sz w:val="28"/>
          <w:szCs w:val="28"/>
        </w:rPr>
      </w:pPr>
      <w:r>
        <w:rPr>
          <w:rFonts w:ascii="Times New Roman" w:hAnsi="Times New Roman"/>
          <w:sz w:val="26"/>
          <w:szCs w:val="26"/>
        </w:rPr>
        <w:t xml:space="preserve">                                                           22.12.2017 року № 28/10</w:t>
      </w:r>
    </w:p>
    <w:p w:rsidR="002C5226" w:rsidRPr="006817F5" w:rsidRDefault="002C5226" w:rsidP="00AE0DDA">
      <w:pPr>
        <w:pStyle w:val="BodyTextIndent2"/>
        <w:spacing w:after="0" w:line="360" w:lineRule="auto"/>
        <w:ind w:left="0"/>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DA69E7" w:rsidRDefault="002C5226" w:rsidP="00AE0DDA">
      <w:pPr>
        <w:pStyle w:val="Heading4"/>
        <w:numPr>
          <w:ilvl w:val="0"/>
          <w:numId w:val="0"/>
        </w:numPr>
        <w:spacing w:before="0" w:after="0" w:line="360" w:lineRule="auto"/>
        <w:jc w:val="center"/>
        <w:rPr>
          <w:b/>
          <w:sz w:val="36"/>
          <w:szCs w:val="36"/>
          <w:lang w:val="ru-RU"/>
        </w:rPr>
      </w:pPr>
      <w:r w:rsidRPr="00DA69E7">
        <w:rPr>
          <w:b/>
          <w:sz w:val="36"/>
          <w:szCs w:val="36"/>
        </w:rPr>
        <w:t>Програма</w:t>
      </w:r>
    </w:p>
    <w:p w:rsidR="002C5226" w:rsidRPr="00DA69E7" w:rsidRDefault="002C5226" w:rsidP="00AE0DDA">
      <w:pPr>
        <w:spacing w:after="0" w:line="360" w:lineRule="auto"/>
        <w:jc w:val="center"/>
        <w:rPr>
          <w:rFonts w:ascii="Times New Roman" w:hAnsi="Times New Roman"/>
          <w:b/>
          <w:sz w:val="36"/>
          <w:szCs w:val="36"/>
        </w:rPr>
      </w:pPr>
      <w:r w:rsidRPr="00DA69E7">
        <w:rPr>
          <w:rFonts w:ascii="Times New Roman" w:hAnsi="Times New Roman"/>
          <w:b/>
          <w:sz w:val="36"/>
          <w:szCs w:val="36"/>
        </w:rPr>
        <w:t>“Безпечна Смідинська громада  на 2018-2020 роки”</w:t>
      </w:r>
    </w:p>
    <w:p w:rsidR="002C5226" w:rsidRPr="00DA69E7" w:rsidRDefault="002C5226" w:rsidP="00AE0DDA">
      <w:pPr>
        <w:spacing w:after="0" w:line="360" w:lineRule="auto"/>
        <w:jc w:val="center"/>
        <w:rPr>
          <w:rFonts w:ascii="Times New Roman" w:hAnsi="Times New Roman"/>
          <w:sz w:val="36"/>
          <w:szCs w:val="36"/>
        </w:rPr>
      </w:pPr>
    </w:p>
    <w:p w:rsidR="002C5226" w:rsidRPr="00DA69E7" w:rsidRDefault="002C5226" w:rsidP="00AE0DDA">
      <w:pPr>
        <w:spacing w:after="0" w:line="360" w:lineRule="auto"/>
        <w:jc w:val="center"/>
        <w:rPr>
          <w:rFonts w:ascii="Times New Roman" w:hAnsi="Times New Roman"/>
          <w:sz w:val="36"/>
          <w:szCs w:val="36"/>
        </w:rPr>
      </w:pPr>
    </w:p>
    <w:p w:rsidR="002C5226" w:rsidRPr="00DA69E7" w:rsidRDefault="002C5226" w:rsidP="00AE0DDA">
      <w:pPr>
        <w:spacing w:after="0" w:line="360" w:lineRule="auto"/>
        <w:jc w:val="center"/>
        <w:rPr>
          <w:rFonts w:ascii="Times New Roman" w:hAnsi="Times New Roman"/>
          <w:b/>
          <w:sz w:val="36"/>
          <w:szCs w:val="36"/>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pStyle w:val="Heading4"/>
        <w:numPr>
          <w:ilvl w:val="0"/>
          <w:numId w:val="0"/>
        </w:numPr>
        <w:spacing w:before="0" w:after="0" w:line="360" w:lineRule="auto"/>
        <w:jc w:val="center"/>
        <w:rPr>
          <w:b/>
          <w:sz w:val="28"/>
          <w:szCs w:val="28"/>
        </w:rPr>
      </w:pPr>
      <w:r>
        <w:rPr>
          <w:b/>
          <w:sz w:val="28"/>
          <w:szCs w:val="28"/>
        </w:rPr>
        <w:br w:type="page"/>
      </w:r>
      <w:r w:rsidRPr="006817F5">
        <w:rPr>
          <w:b/>
          <w:sz w:val="28"/>
          <w:szCs w:val="28"/>
        </w:rPr>
        <w:t>ЗМІСТ</w:t>
      </w:r>
    </w:p>
    <w:p w:rsidR="002C5226" w:rsidRPr="006817F5" w:rsidRDefault="002C5226" w:rsidP="00AE0DDA">
      <w:pPr>
        <w:spacing w:after="0" w:line="360" w:lineRule="auto"/>
        <w:rPr>
          <w:rFonts w:ascii="Times New Roman" w:hAnsi="Times New Roman"/>
          <w:sz w:val="28"/>
          <w:szCs w:val="28"/>
        </w:rPr>
      </w:pPr>
    </w:p>
    <w:p w:rsidR="002C5226" w:rsidRPr="006817F5" w:rsidRDefault="002C5226" w:rsidP="00AE0DDA">
      <w:pPr>
        <w:spacing w:after="0" w:line="360" w:lineRule="auto"/>
        <w:ind w:left="6372" w:firstLine="708"/>
        <w:jc w:val="center"/>
        <w:rPr>
          <w:rFonts w:ascii="Times New Roman" w:hAnsi="Times New Roman"/>
          <w:sz w:val="28"/>
          <w:szCs w:val="28"/>
        </w:rPr>
      </w:pPr>
      <w:r w:rsidRPr="006817F5">
        <w:rPr>
          <w:rFonts w:ascii="Times New Roman" w:hAnsi="Times New Roman"/>
          <w:sz w:val="28"/>
          <w:szCs w:val="28"/>
        </w:rPr>
        <w:t>стор.</w:t>
      </w:r>
    </w:p>
    <w:p w:rsidR="002C5226" w:rsidRPr="006817F5" w:rsidRDefault="002C5226" w:rsidP="00AE0DDA">
      <w:pPr>
        <w:spacing w:after="0" w:line="360" w:lineRule="auto"/>
        <w:jc w:val="right"/>
        <w:rPr>
          <w:rFonts w:ascii="Times New Roman" w:hAnsi="Times New Roman"/>
          <w:sz w:val="28"/>
          <w:szCs w:val="28"/>
        </w:rPr>
      </w:pPr>
    </w:p>
    <w:p w:rsidR="002C5226" w:rsidRPr="006817F5" w:rsidRDefault="002C5226" w:rsidP="00AE0DDA">
      <w:pPr>
        <w:spacing w:after="0" w:line="360" w:lineRule="auto"/>
        <w:ind w:left="-360" w:firstLine="360"/>
        <w:rPr>
          <w:rFonts w:ascii="Times New Roman" w:hAnsi="Times New Roman"/>
          <w:sz w:val="28"/>
          <w:szCs w:val="28"/>
        </w:rPr>
      </w:pPr>
      <w:r>
        <w:rPr>
          <w:rFonts w:ascii="Times New Roman" w:hAnsi="Times New Roman"/>
          <w:sz w:val="28"/>
          <w:szCs w:val="28"/>
        </w:rPr>
        <w:t xml:space="preserve">1. </w:t>
      </w:r>
      <w:r w:rsidRPr="006817F5">
        <w:rPr>
          <w:rFonts w:ascii="Times New Roman" w:hAnsi="Times New Roman"/>
          <w:sz w:val="28"/>
          <w:szCs w:val="28"/>
        </w:rPr>
        <w:t>Передумови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3-4</w:t>
      </w:r>
    </w:p>
    <w:p w:rsidR="002C5226" w:rsidRPr="006817F5" w:rsidRDefault="002C5226" w:rsidP="00AE0DDA">
      <w:pPr>
        <w:spacing w:after="0" w:line="360" w:lineRule="auto"/>
        <w:ind w:left="-360" w:firstLine="360"/>
        <w:rPr>
          <w:rFonts w:ascii="Times New Roman" w:hAnsi="Times New Roman"/>
          <w:sz w:val="28"/>
          <w:szCs w:val="28"/>
        </w:rPr>
      </w:pPr>
      <w:r>
        <w:rPr>
          <w:rFonts w:ascii="Times New Roman" w:hAnsi="Times New Roman"/>
          <w:sz w:val="28"/>
          <w:szCs w:val="28"/>
        </w:rPr>
        <w:t xml:space="preserve">2. </w:t>
      </w:r>
      <w:r w:rsidRPr="006817F5">
        <w:rPr>
          <w:rFonts w:ascii="Times New Roman" w:hAnsi="Times New Roman"/>
          <w:sz w:val="28"/>
          <w:szCs w:val="28"/>
        </w:rPr>
        <w:t xml:space="preserve">Мета Програми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817F5">
        <w:rPr>
          <w:rFonts w:ascii="Times New Roman" w:hAnsi="Times New Roman"/>
          <w:sz w:val="28"/>
          <w:szCs w:val="28"/>
        </w:rPr>
        <w:t>4</w:t>
      </w:r>
      <w:r>
        <w:rPr>
          <w:rFonts w:ascii="Times New Roman" w:hAnsi="Times New Roman"/>
          <w:sz w:val="28"/>
          <w:szCs w:val="28"/>
        </w:rPr>
        <w:t>-5</w:t>
      </w:r>
    </w:p>
    <w:p w:rsidR="002C5226" w:rsidRPr="006817F5" w:rsidRDefault="002C5226" w:rsidP="00AE0DDA">
      <w:pPr>
        <w:spacing w:after="0" w:line="360" w:lineRule="auto"/>
        <w:ind w:left="-360" w:firstLine="360"/>
        <w:rPr>
          <w:rFonts w:ascii="Times New Roman" w:hAnsi="Times New Roman"/>
          <w:sz w:val="28"/>
          <w:szCs w:val="28"/>
        </w:rPr>
      </w:pPr>
      <w:r>
        <w:rPr>
          <w:rFonts w:ascii="Times New Roman" w:hAnsi="Times New Roman"/>
          <w:sz w:val="28"/>
          <w:szCs w:val="28"/>
        </w:rPr>
        <w:t xml:space="preserve">3. </w:t>
      </w:r>
      <w:r w:rsidRPr="006817F5">
        <w:rPr>
          <w:rFonts w:ascii="Times New Roman" w:hAnsi="Times New Roman"/>
          <w:sz w:val="28"/>
          <w:szCs w:val="28"/>
        </w:rPr>
        <w:t>Аналіз законодавчої бази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817F5">
        <w:rPr>
          <w:rFonts w:ascii="Times New Roman" w:hAnsi="Times New Roman"/>
          <w:sz w:val="28"/>
          <w:szCs w:val="28"/>
        </w:rPr>
        <w:t>5</w:t>
      </w:r>
    </w:p>
    <w:p w:rsidR="002C5226" w:rsidRPr="006817F5" w:rsidRDefault="002C5226" w:rsidP="00AE0DDA">
      <w:pPr>
        <w:pStyle w:val="ListParagraph"/>
        <w:spacing w:after="0" w:line="360" w:lineRule="auto"/>
        <w:ind w:left="-360" w:firstLine="360"/>
        <w:rPr>
          <w:rFonts w:ascii="Times New Roman" w:hAnsi="Times New Roman"/>
          <w:sz w:val="28"/>
          <w:szCs w:val="28"/>
        </w:rPr>
      </w:pPr>
      <w:r>
        <w:rPr>
          <w:rFonts w:ascii="Times New Roman" w:hAnsi="Times New Roman"/>
          <w:sz w:val="28"/>
          <w:szCs w:val="28"/>
        </w:rPr>
        <w:t xml:space="preserve">4. </w:t>
      </w:r>
      <w:r w:rsidRPr="006817F5">
        <w:rPr>
          <w:rFonts w:ascii="Times New Roman" w:hAnsi="Times New Roman"/>
          <w:sz w:val="28"/>
          <w:szCs w:val="28"/>
        </w:rPr>
        <w:t>Розробник та цільові групи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5</w:t>
      </w:r>
    </w:p>
    <w:p w:rsidR="002C5226" w:rsidRPr="006817F5" w:rsidRDefault="002C5226" w:rsidP="00AE0DDA">
      <w:pPr>
        <w:spacing w:after="0" w:line="360" w:lineRule="auto"/>
        <w:ind w:left="-360" w:firstLine="360"/>
        <w:rPr>
          <w:rFonts w:ascii="Times New Roman" w:hAnsi="Times New Roman"/>
          <w:sz w:val="28"/>
          <w:szCs w:val="28"/>
        </w:rPr>
      </w:pPr>
      <w:r>
        <w:rPr>
          <w:rFonts w:ascii="Times New Roman" w:hAnsi="Times New Roman"/>
          <w:sz w:val="28"/>
          <w:szCs w:val="28"/>
        </w:rPr>
        <w:t xml:space="preserve">5. </w:t>
      </w:r>
      <w:r w:rsidRPr="006817F5">
        <w:rPr>
          <w:rFonts w:ascii="Times New Roman" w:hAnsi="Times New Roman"/>
          <w:sz w:val="28"/>
          <w:szCs w:val="28"/>
        </w:rPr>
        <w:t>Фінансування Програми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2C5226" w:rsidRDefault="002C5226" w:rsidP="00AE0DDA">
      <w:pPr>
        <w:pStyle w:val="ListParagraph"/>
        <w:spacing w:line="360" w:lineRule="auto"/>
        <w:ind w:left="0"/>
        <w:rPr>
          <w:rFonts w:ascii="Times New Roman" w:hAnsi="Times New Roman"/>
          <w:sz w:val="28"/>
          <w:szCs w:val="28"/>
        </w:rPr>
      </w:pPr>
      <w:r>
        <w:rPr>
          <w:rFonts w:ascii="Times New Roman" w:hAnsi="Times New Roman"/>
          <w:sz w:val="28"/>
          <w:szCs w:val="28"/>
        </w:rPr>
        <w:t>6. Заходи Програми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6</w:t>
      </w:r>
    </w:p>
    <w:p w:rsidR="002C5226" w:rsidRPr="006817F5" w:rsidRDefault="002C5226" w:rsidP="00AE0DDA">
      <w:pPr>
        <w:pStyle w:val="ListParagraph"/>
        <w:spacing w:after="0" w:line="360" w:lineRule="auto"/>
        <w:ind w:left="-360" w:firstLine="360"/>
        <w:rPr>
          <w:rFonts w:ascii="Times New Roman" w:hAnsi="Times New Roman"/>
          <w:sz w:val="28"/>
          <w:szCs w:val="28"/>
        </w:rPr>
      </w:pPr>
      <w:r>
        <w:rPr>
          <w:rFonts w:ascii="Times New Roman" w:hAnsi="Times New Roman"/>
          <w:sz w:val="28"/>
          <w:szCs w:val="28"/>
        </w:rPr>
        <w:t xml:space="preserve">7. </w:t>
      </w:r>
      <w:r w:rsidRPr="006817F5">
        <w:rPr>
          <w:rFonts w:ascii="Times New Roman" w:hAnsi="Times New Roman"/>
          <w:sz w:val="28"/>
          <w:szCs w:val="28"/>
        </w:rPr>
        <w:t xml:space="preserve">Очікувані результати виконання Програми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7</w:t>
      </w:r>
    </w:p>
    <w:p w:rsidR="002C5226" w:rsidRPr="006817F5" w:rsidRDefault="002C5226" w:rsidP="00AE0DDA">
      <w:pPr>
        <w:spacing w:after="0" w:line="360" w:lineRule="auto"/>
        <w:ind w:left="-360" w:firstLine="360"/>
        <w:rPr>
          <w:rFonts w:ascii="Times New Roman" w:hAnsi="Times New Roman"/>
          <w:sz w:val="28"/>
          <w:szCs w:val="28"/>
        </w:rPr>
      </w:pPr>
      <w:r>
        <w:rPr>
          <w:rFonts w:ascii="Times New Roman" w:hAnsi="Times New Roman"/>
          <w:sz w:val="28"/>
          <w:szCs w:val="28"/>
        </w:rPr>
        <w:t xml:space="preserve">8. </w:t>
      </w:r>
      <w:r w:rsidRPr="006817F5">
        <w:rPr>
          <w:rFonts w:ascii="Times New Roman" w:hAnsi="Times New Roman"/>
          <w:sz w:val="28"/>
          <w:szCs w:val="28"/>
        </w:rPr>
        <w:t xml:space="preserve">Координація та контроль за виконанням Програми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7</w:t>
      </w:r>
    </w:p>
    <w:p w:rsidR="002C5226" w:rsidRPr="006817F5" w:rsidRDefault="002C5226" w:rsidP="00AE0DDA">
      <w:pPr>
        <w:pStyle w:val="Heading4"/>
        <w:numPr>
          <w:ilvl w:val="0"/>
          <w:numId w:val="0"/>
        </w:numPr>
        <w:spacing w:before="0" w:after="0" w:line="360" w:lineRule="auto"/>
        <w:rPr>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6817F5" w:rsidRDefault="002C5226" w:rsidP="00AE0DDA">
      <w:pPr>
        <w:spacing w:after="0" w:line="360" w:lineRule="auto"/>
        <w:jc w:val="center"/>
        <w:rPr>
          <w:rFonts w:ascii="Times New Roman" w:hAnsi="Times New Roman"/>
          <w:b/>
          <w:sz w:val="28"/>
          <w:szCs w:val="28"/>
        </w:rPr>
      </w:pPr>
    </w:p>
    <w:p w:rsidR="002C5226" w:rsidRPr="00DA69E7" w:rsidRDefault="002C5226" w:rsidP="00DA69E7">
      <w:pPr>
        <w:spacing w:after="0" w:line="140" w:lineRule="atLeast"/>
        <w:jc w:val="center"/>
        <w:rPr>
          <w:rFonts w:ascii="Times New Roman" w:hAnsi="Times New Roman"/>
          <w:b/>
          <w:sz w:val="28"/>
          <w:szCs w:val="28"/>
        </w:rPr>
      </w:pPr>
      <w:r>
        <w:rPr>
          <w:rFonts w:ascii="Times New Roman" w:hAnsi="Times New Roman"/>
          <w:b/>
          <w:sz w:val="28"/>
          <w:szCs w:val="28"/>
        </w:rPr>
        <w:br w:type="page"/>
      </w:r>
      <w:r w:rsidRPr="00DA69E7">
        <w:rPr>
          <w:rFonts w:ascii="Times New Roman" w:hAnsi="Times New Roman"/>
          <w:b/>
          <w:sz w:val="28"/>
          <w:szCs w:val="28"/>
        </w:rPr>
        <w:t>1. Передумови</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 xml:space="preserve">1.1 Смідинська обʼєднана територіальна громада (далі сільська рада) - це складна інфраструктура, яка безперервно та стрімко розвивається. Темп життя зростає, відбуваються події та заходи із залученням великої кількості громадян. Висока інтенсивність дорожнього руху вимагає оперативного спостереження та контролю в режимі реального часу. Мешканці сіл громади ризикують зіткнутися з багатьма небезпеками, що супроводжують життєдіяльність в сучасних умовах. Це означає, що питання безпеки людини сьогодні є як ніколи актуальним. </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Залишається загрозливою ситуація на сході країни та напруженим соціально-політичне становище у нашій державі, тому попередження надзвичайних ситуацій, проявів тероризму, забезпечення посилених заходів безпеки громадян є одним з найбільш пріоритетних напрямків діяльності влади та правоохоронних органів.</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З огляду на зазначене, до системи, яка забезпечує безпеку сіл громади в сучасних умовах, пред'являються особливі вимоги щодо надійності, стійкості, ефективності та безперервності роботи у цілодобовому режимі. Існує потреба в нових засобах та методах гарантування безпеки мешканцям сіл громади, прогресивних технологіях та заходах для централізованого забезпечення відеоохорони, технічної безпеки, можливості оперативного управління та впливу на екстрені ситуації.</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Комплексна система безпеки нового покоління з використанням технологій інтелектуального аналізу даних забезпечить підвищення безпеки на об’єктах та вулицях сіл громади завдяки безупинному моніторингу ситуації в режимі реального часу, своєчасному автоматичному оповіщенню про тривожні, загрозливі та надзвичайні події для їх запобігання або негайного усунення, наявності засобів екстреного зв’язку та бодікамер для працівників ВП, які будуть нести службу на даній території, а також скоординованій взаємодії всіх учасників та служб, відповідальних за безпеку.</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1.2. Термін реалізації Програми – 2018-2020 роки. Програма розрахована на встановлення Системи на першочергових критично важливих об’єктах та об’єктах захисту (об’єктах відеоконтролювання та відеоспостереження) і передбачає заходи, спрямовані на її розвиток та модернізацію.</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Заходи по встановленню Системи та розвитку Програми планують щороку у відповідності до бюджетних асигнувань, передбачених бюджетом сільської ради на поточний рік.</w:t>
      </w:r>
    </w:p>
    <w:p w:rsidR="002C5226" w:rsidRPr="00DA69E7" w:rsidRDefault="002C5226" w:rsidP="00DA69E7">
      <w:pPr>
        <w:tabs>
          <w:tab w:val="left" w:pos="3544"/>
        </w:tabs>
        <w:spacing w:after="0" w:line="140" w:lineRule="atLeast"/>
        <w:ind w:firstLine="709"/>
        <w:jc w:val="both"/>
        <w:rPr>
          <w:rFonts w:ascii="Times New Roman" w:hAnsi="Times New Roman"/>
          <w:sz w:val="28"/>
          <w:szCs w:val="28"/>
        </w:rPr>
      </w:pPr>
      <w:r w:rsidRPr="00DA69E7">
        <w:rPr>
          <w:rFonts w:ascii="Times New Roman" w:hAnsi="Times New Roman"/>
          <w:sz w:val="28"/>
          <w:szCs w:val="28"/>
        </w:rPr>
        <w:tab/>
      </w:r>
    </w:p>
    <w:p w:rsidR="002C5226" w:rsidRPr="00DA69E7" w:rsidRDefault="002C5226" w:rsidP="00DA69E7">
      <w:pPr>
        <w:spacing w:after="0" w:line="140" w:lineRule="atLeast"/>
        <w:jc w:val="center"/>
        <w:rPr>
          <w:rFonts w:ascii="Times New Roman" w:hAnsi="Times New Roman"/>
          <w:b/>
          <w:sz w:val="28"/>
          <w:szCs w:val="28"/>
        </w:rPr>
      </w:pPr>
      <w:r w:rsidRPr="00DA69E7">
        <w:rPr>
          <w:rFonts w:ascii="Times New Roman" w:hAnsi="Times New Roman"/>
          <w:b/>
          <w:sz w:val="28"/>
          <w:szCs w:val="28"/>
        </w:rPr>
        <w:t>2. Мета Програми</w:t>
      </w:r>
    </w:p>
    <w:p w:rsidR="002C5226" w:rsidRPr="00DA69E7" w:rsidRDefault="002C5226" w:rsidP="00DA69E7">
      <w:pPr>
        <w:pStyle w:val="BodyText"/>
        <w:spacing w:before="0" w:after="0" w:line="140" w:lineRule="atLeast"/>
        <w:ind w:firstLine="709"/>
        <w:jc w:val="both"/>
        <w:rPr>
          <w:sz w:val="28"/>
          <w:szCs w:val="28"/>
        </w:rPr>
      </w:pPr>
      <w:r w:rsidRPr="00DA69E7">
        <w:rPr>
          <w:sz w:val="28"/>
          <w:szCs w:val="28"/>
        </w:rPr>
        <w:t xml:space="preserve">2.1. </w:t>
      </w:r>
      <w:r w:rsidRPr="00DA69E7">
        <w:rPr>
          <w:rStyle w:val="BodyTextChar"/>
          <w:sz w:val="28"/>
          <w:szCs w:val="28"/>
        </w:rPr>
        <w:t xml:space="preserve">Метою створення </w:t>
      </w:r>
      <w:r w:rsidRPr="00DA69E7">
        <w:rPr>
          <w:sz w:val="28"/>
          <w:szCs w:val="28"/>
        </w:rPr>
        <w:t xml:space="preserve">системи “Безпечна Смідинська громада” </w:t>
      </w:r>
      <w:r w:rsidRPr="00DA69E7">
        <w:rPr>
          <w:rStyle w:val="BodyTextChar"/>
          <w:sz w:val="28"/>
          <w:szCs w:val="28"/>
        </w:rPr>
        <w:t xml:space="preserve">є убезпечення об’єктів захисту та </w:t>
      </w:r>
      <w:r w:rsidRPr="00DA69E7">
        <w:rPr>
          <w:sz w:val="28"/>
          <w:szCs w:val="28"/>
        </w:rPr>
        <w:t xml:space="preserve">критично важливих об’єктів </w:t>
      </w:r>
      <w:r w:rsidRPr="00DA69E7">
        <w:rPr>
          <w:rStyle w:val="BodyTextChar"/>
          <w:sz w:val="28"/>
          <w:szCs w:val="28"/>
        </w:rPr>
        <w:t>шляхом зниження ймовірності реалізації погроз природного, техногенного, кримінального, терористичного й іншого характеру за рахунок:</w:t>
      </w:r>
    </w:p>
    <w:p w:rsidR="002C5226" w:rsidRPr="00DA69E7" w:rsidRDefault="002C5226" w:rsidP="00DA69E7">
      <w:pPr>
        <w:pStyle w:val="BodyText"/>
        <w:widowControl w:val="0"/>
        <w:numPr>
          <w:ilvl w:val="0"/>
          <w:numId w:val="1"/>
        </w:numPr>
        <w:tabs>
          <w:tab w:val="left" w:pos="978"/>
        </w:tabs>
        <w:spacing w:before="0" w:after="0" w:line="140" w:lineRule="atLeast"/>
        <w:ind w:firstLine="709"/>
        <w:jc w:val="both"/>
        <w:rPr>
          <w:sz w:val="28"/>
          <w:szCs w:val="28"/>
        </w:rPr>
      </w:pPr>
      <w:r w:rsidRPr="00DA69E7">
        <w:rPr>
          <w:rStyle w:val="BodyTextChar"/>
          <w:sz w:val="28"/>
          <w:szCs w:val="28"/>
        </w:rPr>
        <w:t xml:space="preserve">запобігання кризових ситуацій шляхом оснащення об’єктів захисту та </w:t>
      </w:r>
      <w:r w:rsidRPr="00DA69E7">
        <w:rPr>
          <w:sz w:val="28"/>
          <w:szCs w:val="28"/>
        </w:rPr>
        <w:t xml:space="preserve">критично важливих об’єктів </w:t>
      </w:r>
      <w:r w:rsidRPr="00DA69E7">
        <w:rPr>
          <w:rStyle w:val="BodyTextChar"/>
          <w:sz w:val="28"/>
          <w:szCs w:val="28"/>
        </w:rPr>
        <w:t>технічними засобами моніторингу (відеоспостереження та відеоконтролю) та убезпечення й інструментальними засобами контролю функціонування засобів (систем) життєзабезпечення;</w:t>
      </w:r>
    </w:p>
    <w:p w:rsidR="002C5226" w:rsidRPr="00DA69E7" w:rsidRDefault="002C5226" w:rsidP="00DA69E7">
      <w:pPr>
        <w:pStyle w:val="BodyText"/>
        <w:widowControl w:val="0"/>
        <w:numPr>
          <w:ilvl w:val="0"/>
          <w:numId w:val="1"/>
        </w:numPr>
        <w:tabs>
          <w:tab w:val="left" w:pos="963"/>
        </w:tabs>
        <w:spacing w:before="0" w:after="0" w:line="140" w:lineRule="atLeast"/>
        <w:ind w:firstLine="709"/>
        <w:jc w:val="both"/>
        <w:rPr>
          <w:sz w:val="28"/>
          <w:szCs w:val="28"/>
        </w:rPr>
      </w:pPr>
      <w:r w:rsidRPr="00DA69E7">
        <w:rPr>
          <w:rStyle w:val="BodyTextChar"/>
          <w:sz w:val="28"/>
          <w:szCs w:val="28"/>
        </w:rPr>
        <w:t>ефективного моніторингу поточної обстановки за рахунок використання системи відеоспостереження та відеоконтролювання й надання інформації для дій територіальних органів місцевого самоврядування, територіальних органів виконавчої влади, органів внутрішніх справ і посадових осіб адміністрацій об’єктів з масовим перебуванням людей, що забезпечує своєчасність прийняття управлінських рішень.</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2.2. Враховуючи кількість злочинів, які скоюються в громадських місцях, метою Програми є також підвищення ефективності роботи поліції щодо забезпечення публічної безпеки на території сіл громада, профілактики злочинності, боротьби з нею, охорони прав, свободи і законних інтересів громадян міста та посилення взаємодії з органами місцевого самоврядування у протидії всім формам злочинності в інтересах територіальної громади.</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Серед напрямків забезпечення безпеки слід звернути окрему увагу на контроль та керування дорожнім рухом. Моніторинг ситуацій на жвавих або небезпечних перехрестях, паркувальних майданчиках, управління засобами контролю дотримання правил дорожнього руху. Завдяки отриманню та аналізу інформації, яка надходитиме з систем відеоспостереження, іншого спеціалізованого обладнання, відбуватиметься оперативне реагування на аварії, небезпечні та непередбачувані ситуації на автошляхах. Крім цього, відповідні правоохоронні органи зможуть отримати повну інформацію про дорожньо-транспортні події, здійснити оперативне відстеження маршруту транспортного засобу у разі злочину тощо.</w:t>
      </w:r>
    </w:p>
    <w:p w:rsidR="002C5226" w:rsidRPr="00DA69E7" w:rsidRDefault="002C5226" w:rsidP="00DA69E7">
      <w:pPr>
        <w:spacing w:after="0" w:line="140" w:lineRule="atLeast"/>
        <w:jc w:val="both"/>
        <w:rPr>
          <w:rFonts w:ascii="Times New Roman" w:hAnsi="Times New Roman"/>
          <w:sz w:val="28"/>
          <w:szCs w:val="28"/>
        </w:rPr>
      </w:pPr>
    </w:p>
    <w:p w:rsidR="002C5226" w:rsidRPr="00DA69E7" w:rsidRDefault="002C5226" w:rsidP="00DA69E7">
      <w:pPr>
        <w:spacing w:after="0" w:line="140" w:lineRule="atLeast"/>
        <w:jc w:val="center"/>
        <w:rPr>
          <w:rFonts w:ascii="Times New Roman" w:hAnsi="Times New Roman"/>
          <w:b/>
          <w:sz w:val="28"/>
          <w:szCs w:val="28"/>
        </w:rPr>
      </w:pPr>
      <w:r w:rsidRPr="00DA69E7">
        <w:rPr>
          <w:rFonts w:ascii="Times New Roman" w:hAnsi="Times New Roman"/>
          <w:b/>
          <w:sz w:val="28"/>
          <w:szCs w:val="28"/>
        </w:rPr>
        <w:t>3. Аналіз законодавчої бази</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Системне забезпечення безпеки громадян, стабільного функціонування об’єктів особливої важливості та життєзабезпечення сіл громади, проведення комплексних заходів щодо запобігання надзвичайним та загрозливим ситуаціям, встановлення систем безпеки та засобів відеоспостереження, забезпечення постійного моніторингу та оперативного реагування на відповідні події передбачені відповідними державними та місцевими нормативними документами.</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1) Закон України «Про основи національної безпеки України». Даним нормативно-правовим актом визначаються основні засади державної політики, спрямованої на захист національних інтересів і гарантування в Україні безпеки особи, суспільства і держави від зовнішніх і внутрішніх загроз в усіх сферах життєдіяльності.</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 xml:space="preserve">2) Закон України «Про дорожній рух». Цей документ визначає правові та соціальні основи дорожнього руху з метою захисту життя та здоров’я громадян, створення безпечних і комфортних умов для учасників руху. </w:t>
      </w:r>
    </w:p>
    <w:p w:rsidR="002C5226" w:rsidRPr="00DA69E7" w:rsidRDefault="002C5226" w:rsidP="00DA69E7">
      <w:pPr>
        <w:spacing w:after="0" w:line="140" w:lineRule="atLeast"/>
        <w:ind w:firstLine="709"/>
        <w:jc w:val="both"/>
        <w:rPr>
          <w:rFonts w:ascii="Times New Roman" w:hAnsi="Times New Roman"/>
          <w:sz w:val="28"/>
          <w:szCs w:val="28"/>
        </w:rPr>
      </w:pPr>
    </w:p>
    <w:p w:rsidR="002C5226" w:rsidRPr="00DA69E7" w:rsidRDefault="002C5226" w:rsidP="00DA69E7">
      <w:pPr>
        <w:spacing w:after="0" w:line="140" w:lineRule="atLeast"/>
        <w:jc w:val="center"/>
        <w:rPr>
          <w:rFonts w:ascii="Times New Roman" w:hAnsi="Times New Roman"/>
          <w:b/>
          <w:sz w:val="28"/>
          <w:szCs w:val="28"/>
        </w:rPr>
      </w:pPr>
      <w:r w:rsidRPr="00DA69E7">
        <w:rPr>
          <w:rFonts w:ascii="Times New Roman" w:hAnsi="Times New Roman"/>
          <w:b/>
          <w:sz w:val="28"/>
          <w:szCs w:val="28"/>
        </w:rPr>
        <w:t>4. Розробник та цільові групи</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Розробником даної Програми є Смідинська сільська рада</w:t>
      </w:r>
    </w:p>
    <w:p w:rsidR="002C5226" w:rsidRPr="00DA69E7" w:rsidRDefault="002C5226" w:rsidP="00DA69E7">
      <w:pPr>
        <w:spacing w:after="0" w:line="140" w:lineRule="atLeast"/>
        <w:jc w:val="both"/>
        <w:rPr>
          <w:rFonts w:ascii="Times New Roman" w:hAnsi="Times New Roman"/>
          <w:sz w:val="28"/>
          <w:szCs w:val="28"/>
        </w:rPr>
      </w:pPr>
      <w:r w:rsidRPr="00DA69E7">
        <w:rPr>
          <w:rFonts w:ascii="Times New Roman" w:hAnsi="Times New Roman"/>
          <w:sz w:val="28"/>
          <w:szCs w:val="28"/>
        </w:rPr>
        <w:t>Цільові групи Програми:</w:t>
      </w:r>
    </w:p>
    <w:p w:rsidR="002C5226" w:rsidRPr="00DA69E7" w:rsidRDefault="002C5226" w:rsidP="00DA69E7">
      <w:pPr>
        <w:spacing w:after="0" w:line="140" w:lineRule="atLeast"/>
        <w:jc w:val="both"/>
        <w:rPr>
          <w:rFonts w:ascii="Times New Roman" w:hAnsi="Times New Roman"/>
          <w:sz w:val="28"/>
          <w:szCs w:val="28"/>
        </w:rPr>
      </w:pPr>
      <w:r w:rsidRPr="00DA69E7">
        <w:rPr>
          <w:rFonts w:ascii="Times New Roman" w:hAnsi="Times New Roman"/>
          <w:sz w:val="28"/>
          <w:szCs w:val="28"/>
        </w:rPr>
        <w:t>1) виконавчий комітет Смідинської сільської ради;</w:t>
      </w:r>
    </w:p>
    <w:p w:rsidR="002C5226" w:rsidRPr="00DA69E7" w:rsidRDefault="002C5226" w:rsidP="00DA69E7">
      <w:pPr>
        <w:spacing w:after="0" w:line="140" w:lineRule="atLeast"/>
        <w:jc w:val="both"/>
        <w:rPr>
          <w:rFonts w:ascii="Times New Roman" w:hAnsi="Times New Roman"/>
          <w:sz w:val="28"/>
          <w:szCs w:val="28"/>
        </w:rPr>
      </w:pPr>
      <w:r w:rsidRPr="00DA69E7">
        <w:rPr>
          <w:rFonts w:ascii="Times New Roman" w:hAnsi="Times New Roman"/>
          <w:sz w:val="28"/>
          <w:szCs w:val="28"/>
        </w:rPr>
        <w:t>2) правоохоронні органи;</w:t>
      </w:r>
    </w:p>
    <w:p w:rsidR="002C5226" w:rsidRPr="00DA69E7" w:rsidRDefault="002C5226" w:rsidP="00DA69E7">
      <w:pPr>
        <w:spacing w:after="0" w:line="140" w:lineRule="atLeast"/>
        <w:jc w:val="both"/>
        <w:rPr>
          <w:rFonts w:ascii="Times New Roman" w:hAnsi="Times New Roman"/>
          <w:sz w:val="28"/>
          <w:szCs w:val="28"/>
        </w:rPr>
      </w:pPr>
      <w:r w:rsidRPr="00DA69E7">
        <w:rPr>
          <w:rFonts w:ascii="Times New Roman" w:hAnsi="Times New Roman"/>
          <w:sz w:val="28"/>
          <w:szCs w:val="28"/>
        </w:rPr>
        <w:t>3) підприємства, організації, заклади та установи;</w:t>
      </w:r>
    </w:p>
    <w:p w:rsidR="002C5226" w:rsidRPr="00DA69E7" w:rsidRDefault="002C5226" w:rsidP="00DA69E7">
      <w:pPr>
        <w:spacing w:after="0" w:line="140" w:lineRule="atLeast"/>
        <w:jc w:val="both"/>
        <w:rPr>
          <w:rFonts w:ascii="Times New Roman" w:hAnsi="Times New Roman"/>
          <w:sz w:val="28"/>
          <w:szCs w:val="28"/>
        </w:rPr>
      </w:pPr>
      <w:r w:rsidRPr="00DA69E7">
        <w:rPr>
          <w:rFonts w:ascii="Times New Roman" w:hAnsi="Times New Roman"/>
          <w:sz w:val="28"/>
          <w:szCs w:val="28"/>
        </w:rPr>
        <w:t>4) мешканці с. Смідин, с. Лісняки, с. Рудня, с. Сьомаки, с. Паридуби, с. Кукуріки.</w:t>
      </w:r>
    </w:p>
    <w:p w:rsidR="002C5226" w:rsidRPr="00DA69E7" w:rsidRDefault="002C5226" w:rsidP="00DA69E7">
      <w:pPr>
        <w:spacing w:after="0" w:line="140" w:lineRule="atLeast"/>
        <w:jc w:val="both"/>
        <w:rPr>
          <w:rFonts w:ascii="Times New Roman" w:hAnsi="Times New Roman"/>
          <w:sz w:val="28"/>
          <w:szCs w:val="28"/>
        </w:rPr>
      </w:pPr>
    </w:p>
    <w:p w:rsidR="002C5226" w:rsidRPr="00DA69E7" w:rsidRDefault="002C5226" w:rsidP="00DA69E7">
      <w:pPr>
        <w:spacing w:after="0" w:line="140" w:lineRule="atLeast"/>
        <w:jc w:val="both"/>
        <w:rPr>
          <w:rFonts w:ascii="Times New Roman" w:hAnsi="Times New Roman"/>
          <w:sz w:val="28"/>
          <w:szCs w:val="28"/>
        </w:rPr>
      </w:pPr>
      <w:r w:rsidRPr="00DA69E7">
        <w:rPr>
          <w:rFonts w:ascii="Times New Roman" w:hAnsi="Times New Roman"/>
          <w:sz w:val="28"/>
          <w:szCs w:val="28"/>
        </w:rPr>
        <w:t xml:space="preserve"> </w:t>
      </w:r>
    </w:p>
    <w:p w:rsidR="002C5226" w:rsidRPr="00DA69E7" w:rsidRDefault="002C5226" w:rsidP="00DA69E7">
      <w:pPr>
        <w:spacing w:after="0" w:line="140" w:lineRule="atLeast"/>
        <w:jc w:val="both"/>
        <w:rPr>
          <w:rFonts w:ascii="Times New Roman" w:hAnsi="Times New Roman"/>
          <w:sz w:val="28"/>
          <w:szCs w:val="28"/>
        </w:rPr>
      </w:pPr>
    </w:p>
    <w:p w:rsidR="002C5226" w:rsidRPr="00DA69E7" w:rsidRDefault="002C5226" w:rsidP="00DA69E7">
      <w:pPr>
        <w:spacing w:after="0" w:line="140" w:lineRule="atLeast"/>
        <w:jc w:val="center"/>
        <w:rPr>
          <w:rFonts w:ascii="Times New Roman" w:hAnsi="Times New Roman"/>
          <w:b/>
          <w:sz w:val="28"/>
          <w:szCs w:val="28"/>
        </w:rPr>
      </w:pPr>
    </w:p>
    <w:p w:rsidR="002C5226" w:rsidRPr="00DA69E7" w:rsidRDefault="002C5226" w:rsidP="00DA69E7">
      <w:pPr>
        <w:spacing w:after="0" w:line="140" w:lineRule="atLeast"/>
        <w:jc w:val="center"/>
        <w:rPr>
          <w:rFonts w:ascii="Times New Roman" w:hAnsi="Times New Roman"/>
          <w:b/>
          <w:sz w:val="28"/>
          <w:szCs w:val="28"/>
        </w:rPr>
      </w:pPr>
      <w:r w:rsidRPr="00DA69E7">
        <w:rPr>
          <w:rFonts w:ascii="Times New Roman" w:hAnsi="Times New Roman"/>
          <w:b/>
          <w:sz w:val="28"/>
          <w:szCs w:val="28"/>
        </w:rPr>
        <w:t>5. Фінансове забезпечення Програми</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Фінансування заходів Програми здійснюється за рахунок коштів бюджету Смідинської сільської ради в межах коштів, передбачених на відповідний бюджетний рік, а також інших джерел фінансування, не заборонених чинним законодавством.</w:t>
      </w:r>
    </w:p>
    <w:p w:rsidR="002C5226" w:rsidRPr="00DA69E7" w:rsidRDefault="002C5226" w:rsidP="00DA69E7">
      <w:pPr>
        <w:spacing w:after="0" w:line="140" w:lineRule="atLeast"/>
        <w:ind w:firstLine="709"/>
        <w:jc w:val="both"/>
        <w:rPr>
          <w:rFonts w:ascii="Times New Roman" w:hAnsi="Times New Roman"/>
          <w:sz w:val="28"/>
          <w:szCs w:val="28"/>
        </w:rPr>
      </w:pPr>
      <w:r w:rsidRPr="00DA69E7">
        <w:rPr>
          <w:rFonts w:ascii="Times New Roman" w:hAnsi="Times New Roman"/>
          <w:sz w:val="28"/>
          <w:szCs w:val="28"/>
        </w:rPr>
        <w:t xml:space="preserve">Обсяг фінансування заходів Програми за рахунок коштів бюджету Смідинської сільської ради  затверджується щорічно в складі видатків сільського бюджету відповідно на  2018, 2019 та 2020 роки, зокрема на 2018 рік – </w:t>
      </w:r>
      <w:r>
        <w:rPr>
          <w:rFonts w:ascii="Times New Roman" w:hAnsi="Times New Roman"/>
          <w:b/>
          <w:sz w:val="28"/>
          <w:szCs w:val="28"/>
        </w:rPr>
        <w:t xml:space="preserve">5000 </w:t>
      </w:r>
      <w:r w:rsidRPr="00DA69E7">
        <w:rPr>
          <w:rFonts w:ascii="Times New Roman" w:hAnsi="Times New Roman"/>
          <w:sz w:val="28"/>
          <w:szCs w:val="28"/>
        </w:rPr>
        <w:t>грн.</w:t>
      </w:r>
    </w:p>
    <w:p w:rsidR="002C5226" w:rsidRPr="00DA69E7" w:rsidRDefault="002C5226" w:rsidP="00DA69E7">
      <w:pPr>
        <w:autoSpaceDE w:val="0"/>
        <w:autoSpaceDN w:val="0"/>
        <w:adjustRightInd w:val="0"/>
        <w:spacing w:after="0" w:line="140" w:lineRule="atLeast"/>
        <w:jc w:val="center"/>
        <w:rPr>
          <w:rFonts w:ascii="Times New Roman" w:hAnsi="Times New Roman"/>
          <w:b/>
          <w:bCs/>
          <w:sz w:val="28"/>
          <w:szCs w:val="28"/>
        </w:rPr>
      </w:pPr>
    </w:p>
    <w:p w:rsidR="002C5226" w:rsidRPr="00DA69E7" w:rsidRDefault="002C5226" w:rsidP="00DA69E7">
      <w:pPr>
        <w:autoSpaceDE w:val="0"/>
        <w:autoSpaceDN w:val="0"/>
        <w:adjustRightInd w:val="0"/>
        <w:spacing w:after="0" w:line="140" w:lineRule="atLeast"/>
        <w:jc w:val="center"/>
        <w:rPr>
          <w:rFonts w:ascii="Times New Roman" w:hAnsi="Times New Roman"/>
          <w:b/>
          <w:bCs/>
          <w:sz w:val="28"/>
          <w:szCs w:val="28"/>
          <w:lang w:val="en-US"/>
        </w:rPr>
      </w:pPr>
      <w:r w:rsidRPr="00DA69E7">
        <w:rPr>
          <w:rFonts w:ascii="Times New Roman" w:hAnsi="Times New Roman"/>
          <w:b/>
          <w:bCs/>
          <w:sz w:val="28"/>
          <w:szCs w:val="28"/>
        </w:rPr>
        <w:t>6. Заходи Програми на 201</w:t>
      </w:r>
      <w:bookmarkStart w:id="0" w:name="_GoBack"/>
      <w:bookmarkEnd w:id="0"/>
      <w:r>
        <w:rPr>
          <w:rFonts w:ascii="Times New Roman" w:hAnsi="Times New Roman"/>
          <w:b/>
          <w:bCs/>
          <w:sz w:val="28"/>
          <w:szCs w:val="28"/>
        </w:rPr>
        <w:t>8</w:t>
      </w:r>
      <w:r w:rsidRPr="00DA69E7">
        <w:rPr>
          <w:rFonts w:ascii="Times New Roman" w:hAnsi="Times New Roman"/>
          <w:b/>
          <w:bCs/>
          <w:sz w:val="28"/>
          <w:szCs w:val="28"/>
        </w:rPr>
        <w:t>рік</w:t>
      </w:r>
    </w:p>
    <w:p w:rsidR="002C5226" w:rsidRPr="00DA69E7" w:rsidRDefault="002C5226" w:rsidP="00DA69E7">
      <w:pPr>
        <w:autoSpaceDE w:val="0"/>
        <w:autoSpaceDN w:val="0"/>
        <w:adjustRightInd w:val="0"/>
        <w:spacing w:after="0" w:line="140" w:lineRule="atLeast"/>
        <w:jc w:val="center"/>
        <w:rPr>
          <w:rFonts w:ascii="Times New Roman" w:hAnsi="Times New Roman"/>
          <w:b/>
          <w:bCs/>
          <w:sz w:val="28"/>
          <w:szCs w:val="28"/>
          <w:lang w:val="en-US"/>
        </w:rPr>
      </w:pPr>
    </w:p>
    <w:tbl>
      <w:tblPr>
        <w:tblW w:w="10089" w:type="dxa"/>
        <w:jc w:val="center"/>
        <w:tblLayout w:type="fixed"/>
        <w:tblCellMar>
          <w:left w:w="40" w:type="dxa"/>
          <w:right w:w="40" w:type="dxa"/>
        </w:tblCellMar>
        <w:tblLook w:val="0000"/>
      </w:tblPr>
      <w:tblGrid>
        <w:gridCol w:w="637"/>
        <w:gridCol w:w="2267"/>
        <w:gridCol w:w="867"/>
        <w:gridCol w:w="1770"/>
        <w:gridCol w:w="1620"/>
        <w:gridCol w:w="2928"/>
      </w:tblGrid>
      <w:tr w:rsidR="002C5226" w:rsidRPr="00DA69E7" w:rsidTr="00F91DB3">
        <w:trPr>
          <w:trHeight w:val="1327"/>
          <w:jc w:val="center"/>
        </w:trPr>
        <w:tc>
          <w:tcPr>
            <w:tcW w:w="637" w:type="dxa"/>
            <w:tcBorders>
              <w:top w:val="single" w:sz="6" w:space="0" w:color="auto"/>
              <w:left w:val="single" w:sz="6" w:space="0" w:color="auto"/>
              <w:bottom w:val="single" w:sz="6" w:space="0" w:color="auto"/>
              <w:right w:val="single" w:sz="6" w:space="0" w:color="auto"/>
            </w:tcBorders>
            <w:vAlign w:val="center"/>
          </w:tcPr>
          <w:p w:rsidR="002C5226" w:rsidRPr="00DA69E7" w:rsidRDefault="002C5226" w:rsidP="00DA69E7">
            <w:pPr>
              <w:autoSpaceDE w:val="0"/>
              <w:autoSpaceDN w:val="0"/>
              <w:adjustRightInd w:val="0"/>
              <w:spacing w:after="0" w:line="140" w:lineRule="atLeast"/>
              <w:jc w:val="center"/>
              <w:rPr>
                <w:rFonts w:ascii="Times New Roman" w:hAnsi="Times New Roman"/>
                <w:b/>
                <w:bCs/>
                <w:sz w:val="28"/>
                <w:szCs w:val="28"/>
              </w:rPr>
            </w:pPr>
            <w:r w:rsidRPr="00DA69E7">
              <w:rPr>
                <w:rFonts w:ascii="Times New Roman" w:hAnsi="Times New Roman"/>
                <w:b/>
                <w:bCs/>
                <w:sz w:val="28"/>
                <w:szCs w:val="28"/>
              </w:rPr>
              <w:t>№ п/п</w:t>
            </w:r>
          </w:p>
        </w:tc>
        <w:tc>
          <w:tcPr>
            <w:tcW w:w="2267" w:type="dxa"/>
            <w:tcBorders>
              <w:top w:val="single" w:sz="6" w:space="0" w:color="auto"/>
              <w:left w:val="single" w:sz="6" w:space="0" w:color="auto"/>
              <w:bottom w:val="single" w:sz="6" w:space="0" w:color="auto"/>
              <w:right w:val="single" w:sz="6" w:space="0" w:color="auto"/>
            </w:tcBorders>
            <w:vAlign w:val="center"/>
          </w:tcPr>
          <w:p w:rsidR="002C5226" w:rsidRPr="00DA69E7" w:rsidRDefault="002C5226" w:rsidP="00DA69E7">
            <w:pPr>
              <w:autoSpaceDE w:val="0"/>
              <w:autoSpaceDN w:val="0"/>
              <w:adjustRightInd w:val="0"/>
              <w:spacing w:after="0" w:line="140" w:lineRule="atLeast"/>
              <w:jc w:val="center"/>
              <w:rPr>
                <w:rFonts w:ascii="Times New Roman" w:hAnsi="Times New Roman"/>
                <w:b/>
                <w:bCs/>
                <w:sz w:val="28"/>
                <w:szCs w:val="28"/>
                <w:lang w:eastAsia="uk-UA"/>
              </w:rPr>
            </w:pPr>
            <w:r w:rsidRPr="00DA69E7">
              <w:rPr>
                <w:rFonts w:ascii="Times New Roman" w:hAnsi="Times New Roman"/>
                <w:b/>
                <w:bCs/>
                <w:sz w:val="28"/>
                <w:szCs w:val="28"/>
                <w:lang w:eastAsia="uk-UA"/>
              </w:rPr>
              <w:t>Заходи</w:t>
            </w:r>
          </w:p>
        </w:tc>
        <w:tc>
          <w:tcPr>
            <w:tcW w:w="867" w:type="dxa"/>
            <w:tcBorders>
              <w:top w:val="single" w:sz="6" w:space="0" w:color="auto"/>
              <w:left w:val="single" w:sz="6" w:space="0" w:color="auto"/>
              <w:bottom w:val="single" w:sz="6" w:space="0" w:color="auto"/>
              <w:right w:val="single" w:sz="6" w:space="0" w:color="auto"/>
            </w:tcBorders>
            <w:vAlign w:val="center"/>
          </w:tcPr>
          <w:p w:rsidR="002C5226" w:rsidRPr="00DA69E7" w:rsidRDefault="002C5226" w:rsidP="00DA69E7">
            <w:pPr>
              <w:autoSpaceDE w:val="0"/>
              <w:autoSpaceDN w:val="0"/>
              <w:adjustRightInd w:val="0"/>
              <w:spacing w:after="0" w:line="140" w:lineRule="atLeast"/>
              <w:jc w:val="center"/>
              <w:rPr>
                <w:rFonts w:ascii="Times New Roman" w:hAnsi="Times New Roman"/>
                <w:b/>
                <w:bCs/>
                <w:sz w:val="28"/>
                <w:szCs w:val="28"/>
                <w:lang w:eastAsia="uk-UA"/>
              </w:rPr>
            </w:pPr>
            <w:r w:rsidRPr="00DA69E7">
              <w:rPr>
                <w:rFonts w:ascii="Times New Roman" w:hAnsi="Times New Roman"/>
                <w:b/>
                <w:bCs/>
                <w:sz w:val="28"/>
                <w:szCs w:val="28"/>
                <w:lang w:eastAsia="uk-UA"/>
              </w:rPr>
              <w:t>Термін виконання</w:t>
            </w:r>
          </w:p>
        </w:tc>
        <w:tc>
          <w:tcPr>
            <w:tcW w:w="1770" w:type="dxa"/>
            <w:tcBorders>
              <w:top w:val="single" w:sz="6" w:space="0" w:color="auto"/>
              <w:left w:val="single" w:sz="6" w:space="0" w:color="auto"/>
              <w:bottom w:val="single" w:sz="6" w:space="0" w:color="auto"/>
              <w:right w:val="single" w:sz="6" w:space="0" w:color="auto"/>
            </w:tcBorders>
            <w:vAlign w:val="center"/>
          </w:tcPr>
          <w:p w:rsidR="002C5226" w:rsidRPr="00DA69E7" w:rsidRDefault="002C5226" w:rsidP="00DA69E7">
            <w:pPr>
              <w:autoSpaceDE w:val="0"/>
              <w:autoSpaceDN w:val="0"/>
              <w:adjustRightInd w:val="0"/>
              <w:spacing w:after="0" w:line="140" w:lineRule="atLeast"/>
              <w:jc w:val="center"/>
              <w:rPr>
                <w:rFonts w:ascii="Times New Roman" w:hAnsi="Times New Roman"/>
                <w:b/>
                <w:bCs/>
                <w:sz w:val="28"/>
                <w:szCs w:val="28"/>
                <w:lang w:eastAsia="uk-UA"/>
              </w:rPr>
            </w:pPr>
            <w:r w:rsidRPr="00DA69E7">
              <w:rPr>
                <w:rFonts w:ascii="Times New Roman" w:hAnsi="Times New Roman"/>
                <w:b/>
                <w:bCs/>
                <w:sz w:val="28"/>
                <w:szCs w:val="28"/>
                <w:lang w:eastAsia="uk-UA"/>
              </w:rPr>
              <w:t>Орієнтовні обсяги фінансування</w:t>
            </w:r>
          </w:p>
        </w:tc>
        <w:tc>
          <w:tcPr>
            <w:tcW w:w="1620" w:type="dxa"/>
            <w:tcBorders>
              <w:top w:val="single" w:sz="6" w:space="0" w:color="auto"/>
              <w:left w:val="single" w:sz="6" w:space="0" w:color="auto"/>
              <w:bottom w:val="single" w:sz="6" w:space="0" w:color="auto"/>
              <w:right w:val="single" w:sz="6" w:space="0" w:color="auto"/>
            </w:tcBorders>
            <w:vAlign w:val="center"/>
          </w:tcPr>
          <w:p w:rsidR="002C5226" w:rsidRPr="00DA69E7" w:rsidRDefault="002C5226" w:rsidP="00DA69E7">
            <w:pPr>
              <w:autoSpaceDE w:val="0"/>
              <w:autoSpaceDN w:val="0"/>
              <w:adjustRightInd w:val="0"/>
              <w:spacing w:after="0" w:line="140" w:lineRule="atLeast"/>
              <w:jc w:val="center"/>
              <w:rPr>
                <w:rFonts w:ascii="Times New Roman" w:hAnsi="Times New Roman"/>
                <w:b/>
                <w:bCs/>
                <w:sz w:val="28"/>
                <w:szCs w:val="28"/>
                <w:lang w:eastAsia="uk-UA"/>
              </w:rPr>
            </w:pPr>
            <w:r w:rsidRPr="00DA69E7">
              <w:rPr>
                <w:rFonts w:ascii="Times New Roman" w:hAnsi="Times New Roman"/>
                <w:b/>
                <w:bCs/>
                <w:sz w:val="28"/>
                <w:szCs w:val="28"/>
                <w:lang w:eastAsia="uk-UA"/>
              </w:rPr>
              <w:t>Джерела фінансування</w:t>
            </w:r>
          </w:p>
        </w:tc>
        <w:tc>
          <w:tcPr>
            <w:tcW w:w="2928" w:type="dxa"/>
            <w:tcBorders>
              <w:top w:val="single" w:sz="6" w:space="0" w:color="auto"/>
              <w:left w:val="single" w:sz="6" w:space="0" w:color="auto"/>
              <w:bottom w:val="single" w:sz="6" w:space="0" w:color="auto"/>
              <w:right w:val="single" w:sz="6" w:space="0" w:color="auto"/>
            </w:tcBorders>
            <w:vAlign w:val="center"/>
          </w:tcPr>
          <w:p w:rsidR="002C5226" w:rsidRPr="00DA69E7" w:rsidRDefault="002C5226" w:rsidP="00DA69E7">
            <w:pPr>
              <w:autoSpaceDE w:val="0"/>
              <w:autoSpaceDN w:val="0"/>
              <w:adjustRightInd w:val="0"/>
              <w:spacing w:after="0" w:line="140" w:lineRule="atLeast"/>
              <w:jc w:val="center"/>
              <w:rPr>
                <w:rFonts w:ascii="Times New Roman" w:hAnsi="Times New Roman"/>
                <w:b/>
                <w:bCs/>
                <w:sz w:val="28"/>
                <w:szCs w:val="28"/>
                <w:lang w:eastAsia="uk-UA"/>
              </w:rPr>
            </w:pPr>
            <w:r w:rsidRPr="00DA69E7">
              <w:rPr>
                <w:rFonts w:ascii="Times New Roman" w:hAnsi="Times New Roman"/>
                <w:b/>
                <w:bCs/>
                <w:sz w:val="28"/>
                <w:szCs w:val="28"/>
                <w:lang w:eastAsia="uk-UA"/>
              </w:rPr>
              <w:t>Виконавці</w:t>
            </w:r>
          </w:p>
        </w:tc>
      </w:tr>
      <w:tr w:rsidR="002C5226" w:rsidRPr="00DA69E7" w:rsidTr="00F91DB3">
        <w:trPr>
          <w:trHeight w:val="1102"/>
          <w:jc w:val="center"/>
        </w:trPr>
        <w:tc>
          <w:tcPr>
            <w:tcW w:w="637"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rPr>
            </w:pPr>
            <w:r w:rsidRPr="00DA69E7">
              <w:rPr>
                <w:rFonts w:ascii="Times New Roman" w:hAnsi="Times New Roman"/>
                <w:sz w:val="28"/>
                <w:szCs w:val="28"/>
              </w:rPr>
              <w:t>1.</w:t>
            </w:r>
          </w:p>
        </w:tc>
        <w:tc>
          <w:tcPr>
            <w:tcW w:w="2267"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Встановлення камер відеоспостереження та інших пристроїв системи «Безпечне ОТГ»</w:t>
            </w:r>
          </w:p>
        </w:tc>
        <w:tc>
          <w:tcPr>
            <w:tcW w:w="867"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rPr>
            </w:pPr>
            <w:r>
              <w:rPr>
                <w:rFonts w:ascii="Times New Roman" w:hAnsi="Times New Roman"/>
                <w:sz w:val="28"/>
                <w:szCs w:val="28"/>
              </w:rPr>
              <w:t>2018</w:t>
            </w:r>
            <w:r w:rsidRPr="00DA69E7">
              <w:rPr>
                <w:rFonts w:ascii="Times New Roman" w:hAnsi="Times New Roman"/>
                <w:sz w:val="28"/>
                <w:szCs w:val="28"/>
              </w:rPr>
              <w:t xml:space="preserve"> рік </w:t>
            </w:r>
          </w:p>
        </w:tc>
        <w:tc>
          <w:tcPr>
            <w:tcW w:w="1770"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 xml:space="preserve">В залежності від потреб та виходячи з реальних фінансових можливостей бюджету </w:t>
            </w:r>
            <w:r>
              <w:rPr>
                <w:rFonts w:ascii="Times New Roman" w:hAnsi="Times New Roman"/>
                <w:sz w:val="28"/>
                <w:szCs w:val="28"/>
                <w:lang w:eastAsia="uk-UA"/>
              </w:rPr>
              <w:t>2000.00</w:t>
            </w:r>
            <w:r w:rsidRPr="00DA69E7">
              <w:rPr>
                <w:rFonts w:ascii="Times New Roman" w:hAnsi="Times New Roman"/>
                <w:sz w:val="28"/>
                <w:szCs w:val="28"/>
                <w:lang w:eastAsia="uk-UA"/>
              </w:rPr>
              <w:t xml:space="preserve"> грн</w:t>
            </w:r>
          </w:p>
        </w:tc>
        <w:tc>
          <w:tcPr>
            <w:tcW w:w="1620"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Бюджет ОТГ, інші джерела фінансування, не заборонені чинним</w:t>
            </w:r>
          </w:p>
          <w:p w:rsidR="002C5226" w:rsidRPr="00DA69E7" w:rsidRDefault="002C5226" w:rsidP="00DA69E7">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законодавством</w:t>
            </w:r>
          </w:p>
        </w:tc>
        <w:tc>
          <w:tcPr>
            <w:tcW w:w="2928"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Виконавчий комітет ОТГ, правоохоронні органи.</w:t>
            </w:r>
          </w:p>
        </w:tc>
      </w:tr>
      <w:tr w:rsidR="002C5226" w:rsidRPr="00DA69E7" w:rsidTr="00F91DB3">
        <w:trPr>
          <w:trHeight w:val="1822"/>
          <w:jc w:val="center"/>
        </w:trPr>
        <w:tc>
          <w:tcPr>
            <w:tcW w:w="637"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rPr>
            </w:pPr>
            <w:r w:rsidRPr="00DA69E7">
              <w:rPr>
                <w:rFonts w:ascii="Times New Roman" w:hAnsi="Times New Roman"/>
                <w:sz w:val="28"/>
                <w:szCs w:val="28"/>
              </w:rPr>
              <w:t>2.</w:t>
            </w:r>
          </w:p>
        </w:tc>
        <w:tc>
          <w:tcPr>
            <w:tcW w:w="2267"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Побудова єдиної локальної мережі системи «Безпечне ОТГ»</w:t>
            </w:r>
          </w:p>
        </w:tc>
        <w:tc>
          <w:tcPr>
            <w:tcW w:w="867"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rPr>
            </w:pPr>
            <w:r>
              <w:rPr>
                <w:rFonts w:ascii="Times New Roman" w:hAnsi="Times New Roman"/>
                <w:sz w:val="28"/>
                <w:szCs w:val="28"/>
              </w:rPr>
              <w:t xml:space="preserve">2018 </w:t>
            </w:r>
            <w:r w:rsidRPr="00DA69E7">
              <w:rPr>
                <w:rFonts w:ascii="Times New Roman" w:hAnsi="Times New Roman"/>
                <w:sz w:val="28"/>
                <w:szCs w:val="28"/>
              </w:rPr>
              <w:t>рік</w:t>
            </w:r>
          </w:p>
        </w:tc>
        <w:tc>
          <w:tcPr>
            <w:tcW w:w="1770"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lang w:eastAsia="uk-UA"/>
              </w:rPr>
            </w:pPr>
            <w:r>
              <w:rPr>
                <w:rFonts w:ascii="Times New Roman" w:hAnsi="Times New Roman"/>
                <w:sz w:val="28"/>
                <w:szCs w:val="28"/>
                <w:lang w:eastAsia="uk-UA"/>
              </w:rPr>
              <w:t>3000.00</w:t>
            </w:r>
            <w:r w:rsidRPr="00DA69E7">
              <w:rPr>
                <w:rFonts w:ascii="Times New Roman" w:hAnsi="Times New Roman"/>
                <w:sz w:val="28"/>
                <w:szCs w:val="28"/>
                <w:lang w:eastAsia="uk-UA"/>
              </w:rPr>
              <w:t xml:space="preserve"> грн</w:t>
            </w:r>
          </w:p>
        </w:tc>
        <w:tc>
          <w:tcPr>
            <w:tcW w:w="1620"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Бюджет ОТГ, інші джерела фінансування, не заборонені чинним</w:t>
            </w:r>
          </w:p>
          <w:p w:rsidR="002C5226" w:rsidRPr="00DA69E7" w:rsidRDefault="002C5226" w:rsidP="00DA69E7">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законодавством</w:t>
            </w:r>
          </w:p>
        </w:tc>
        <w:tc>
          <w:tcPr>
            <w:tcW w:w="2928" w:type="dxa"/>
            <w:tcBorders>
              <w:top w:val="single" w:sz="6" w:space="0" w:color="auto"/>
              <w:left w:val="single" w:sz="6" w:space="0" w:color="auto"/>
              <w:bottom w:val="single" w:sz="6" w:space="0" w:color="auto"/>
              <w:right w:val="single" w:sz="6" w:space="0" w:color="auto"/>
            </w:tcBorders>
          </w:tcPr>
          <w:p w:rsidR="002C5226" w:rsidRPr="00DA69E7" w:rsidRDefault="002C5226" w:rsidP="00DA69E7">
            <w:pPr>
              <w:autoSpaceDE w:val="0"/>
              <w:autoSpaceDN w:val="0"/>
              <w:adjustRightInd w:val="0"/>
              <w:spacing w:after="0" w:line="140" w:lineRule="atLeast"/>
              <w:rPr>
                <w:rFonts w:ascii="Times New Roman" w:hAnsi="Times New Roman"/>
                <w:sz w:val="28"/>
                <w:szCs w:val="28"/>
                <w:lang w:eastAsia="uk-UA"/>
              </w:rPr>
            </w:pPr>
            <w:r w:rsidRPr="00DA69E7">
              <w:rPr>
                <w:rFonts w:ascii="Times New Roman" w:hAnsi="Times New Roman"/>
                <w:sz w:val="28"/>
                <w:szCs w:val="28"/>
                <w:lang w:eastAsia="uk-UA"/>
              </w:rPr>
              <w:t>Виконавчий комітет ОТГ, правоохоронні органи.</w:t>
            </w:r>
          </w:p>
        </w:tc>
      </w:tr>
    </w:tbl>
    <w:p w:rsidR="002C5226" w:rsidRPr="00DA69E7" w:rsidRDefault="002C5226" w:rsidP="00DA69E7">
      <w:pPr>
        <w:spacing w:after="0" w:line="140" w:lineRule="atLeast"/>
        <w:rPr>
          <w:rFonts w:ascii="Times New Roman" w:hAnsi="Times New Roman"/>
          <w:sz w:val="28"/>
          <w:szCs w:val="28"/>
        </w:rPr>
      </w:pPr>
    </w:p>
    <w:p w:rsidR="002C5226" w:rsidRPr="00DA69E7" w:rsidRDefault="002C5226" w:rsidP="00DA69E7">
      <w:pPr>
        <w:pStyle w:val="BodyText2"/>
        <w:spacing w:after="0" w:line="140" w:lineRule="atLeast"/>
        <w:jc w:val="center"/>
        <w:rPr>
          <w:rFonts w:ascii="Times New Roman" w:hAnsi="Times New Roman"/>
          <w:b/>
          <w:sz w:val="28"/>
          <w:szCs w:val="28"/>
        </w:rPr>
      </w:pPr>
      <w:r w:rsidRPr="00DA69E7">
        <w:rPr>
          <w:rFonts w:ascii="Times New Roman" w:hAnsi="Times New Roman"/>
          <w:b/>
          <w:sz w:val="28"/>
          <w:szCs w:val="28"/>
        </w:rPr>
        <w:br w:type="page"/>
        <w:t>7. Очікувані результати виконання Програми</w:t>
      </w:r>
    </w:p>
    <w:p w:rsidR="002C5226" w:rsidRPr="00DA69E7" w:rsidRDefault="002C5226" w:rsidP="00DA69E7">
      <w:pPr>
        <w:pStyle w:val="BodyText2"/>
        <w:spacing w:after="0" w:line="140" w:lineRule="atLeast"/>
        <w:ind w:firstLine="709"/>
        <w:jc w:val="both"/>
        <w:rPr>
          <w:rFonts w:ascii="Times New Roman" w:hAnsi="Times New Roman"/>
          <w:sz w:val="28"/>
          <w:szCs w:val="28"/>
        </w:rPr>
      </w:pPr>
      <w:r w:rsidRPr="00DA69E7">
        <w:rPr>
          <w:rFonts w:ascii="Times New Roman" w:hAnsi="Times New Roman"/>
          <w:sz w:val="28"/>
          <w:szCs w:val="28"/>
        </w:rPr>
        <w:t>Результати та досягнення успішного виконання заходів Програми будуть</w:t>
      </w:r>
    </w:p>
    <w:p w:rsidR="002C5226" w:rsidRPr="00DA69E7" w:rsidRDefault="002C5226" w:rsidP="00DA69E7">
      <w:pPr>
        <w:pStyle w:val="BodyText2"/>
        <w:spacing w:after="0" w:line="140" w:lineRule="atLeast"/>
        <w:jc w:val="both"/>
        <w:rPr>
          <w:rFonts w:ascii="Times New Roman" w:hAnsi="Times New Roman"/>
          <w:sz w:val="28"/>
          <w:szCs w:val="28"/>
        </w:rPr>
      </w:pPr>
      <w:r w:rsidRPr="00DA69E7">
        <w:rPr>
          <w:rFonts w:ascii="Times New Roman" w:hAnsi="Times New Roman"/>
          <w:sz w:val="28"/>
          <w:szCs w:val="28"/>
        </w:rPr>
        <w:t>наступними:</w:t>
      </w:r>
    </w:p>
    <w:p w:rsidR="002C5226" w:rsidRPr="00DA69E7" w:rsidRDefault="002C5226" w:rsidP="00DA69E7">
      <w:pPr>
        <w:pStyle w:val="BodyText2"/>
        <w:spacing w:after="0" w:line="140" w:lineRule="atLeast"/>
        <w:ind w:firstLine="708"/>
        <w:jc w:val="both"/>
        <w:rPr>
          <w:rFonts w:ascii="Times New Roman" w:hAnsi="Times New Roman"/>
          <w:sz w:val="28"/>
          <w:szCs w:val="28"/>
        </w:rPr>
      </w:pPr>
      <w:r w:rsidRPr="00DA69E7">
        <w:rPr>
          <w:rFonts w:ascii="Times New Roman" w:hAnsi="Times New Roman"/>
          <w:sz w:val="28"/>
          <w:szCs w:val="28"/>
        </w:rPr>
        <w:t>- збереження життя та здоров’я громадян на вулицях та дорогах, в громадських місцях та під час проведення масових заходів;</w:t>
      </w:r>
    </w:p>
    <w:p w:rsidR="002C5226" w:rsidRPr="00DA69E7" w:rsidRDefault="002C5226" w:rsidP="00DA69E7">
      <w:pPr>
        <w:pStyle w:val="BodyText2"/>
        <w:spacing w:after="0" w:line="140" w:lineRule="atLeast"/>
        <w:ind w:firstLine="708"/>
        <w:jc w:val="both"/>
        <w:rPr>
          <w:rFonts w:ascii="Times New Roman" w:hAnsi="Times New Roman"/>
          <w:sz w:val="28"/>
          <w:szCs w:val="28"/>
        </w:rPr>
      </w:pPr>
      <w:r w:rsidRPr="00DA69E7">
        <w:rPr>
          <w:rFonts w:ascii="Times New Roman" w:hAnsi="Times New Roman"/>
          <w:sz w:val="28"/>
          <w:szCs w:val="28"/>
        </w:rPr>
        <w:t>- забезпечення громадського порядку, здійснення постійного моніторингу стану в багатолюдних місцях;</w:t>
      </w:r>
    </w:p>
    <w:p w:rsidR="002C5226" w:rsidRPr="00DA69E7" w:rsidRDefault="002C5226" w:rsidP="00DA69E7">
      <w:pPr>
        <w:pStyle w:val="BodyText2"/>
        <w:spacing w:after="0" w:line="140" w:lineRule="atLeast"/>
        <w:ind w:firstLine="708"/>
        <w:jc w:val="both"/>
        <w:rPr>
          <w:rFonts w:ascii="Times New Roman" w:hAnsi="Times New Roman"/>
          <w:sz w:val="28"/>
          <w:szCs w:val="28"/>
        </w:rPr>
      </w:pPr>
      <w:r w:rsidRPr="00DA69E7">
        <w:rPr>
          <w:rFonts w:ascii="Times New Roman" w:hAnsi="Times New Roman"/>
          <w:sz w:val="28"/>
          <w:szCs w:val="28"/>
        </w:rPr>
        <w:t>- підвищення рівня захищеності стратегічних, важливих та інфраструктурних об’єктів;</w:t>
      </w:r>
    </w:p>
    <w:p w:rsidR="002C5226" w:rsidRPr="00DA69E7" w:rsidRDefault="002C5226" w:rsidP="00DA69E7">
      <w:pPr>
        <w:pStyle w:val="BodyText2"/>
        <w:spacing w:after="0" w:line="140" w:lineRule="atLeast"/>
        <w:ind w:firstLine="708"/>
        <w:jc w:val="both"/>
        <w:rPr>
          <w:rFonts w:ascii="Times New Roman" w:hAnsi="Times New Roman"/>
          <w:sz w:val="28"/>
          <w:szCs w:val="28"/>
        </w:rPr>
      </w:pPr>
      <w:r w:rsidRPr="00DA69E7">
        <w:rPr>
          <w:rFonts w:ascii="Times New Roman" w:hAnsi="Times New Roman"/>
          <w:sz w:val="28"/>
          <w:szCs w:val="28"/>
        </w:rPr>
        <w:t>- запобігання, оперативне реагування та протидія потенційним загрозам національній безпеці, терористичним проявам, провокаціям, збереження спокою та безпечної життєдіяльності населення;</w:t>
      </w:r>
    </w:p>
    <w:p w:rsidR="002C5226" w:rsidRPr="00DA69E7" w:rsidRDefault="002C5226" w:rsidP="00DA69E7">
      <w:pPr>
        <w:pStyle w:val="BodyText2"/>
        <w:spacing w:after="0" w:line="140" w:lineRule="atLeast"/>
        <w:ind w:firstLine="708"/>
        <w:jc w:val="both"/>
        <w:rPr>
          <w:rFonts w:ascii="Times New Roman" w:hAnsi="Times New Roman"/>
          <w:sz w:val="28"/>
          <w:szCs w:val="28"/>
        </w:rPr>
      </w:pPr>
      <w:r w:rsidRPr="00DA69E7">
        <w:rPr>
          <w:rFonts w:ascii="Times New Roman" w:hAnsi="Times New Roman"/>
          <w:sz w:val="28"/>
          <w:szCs w:val="28"/>
        </w:rPr>
        <w:t>- зменшення кількості та усунення причин виникнення дорожньо-транспортних пригод, зростання дисциплінованості учасників дорожнього руху;</w:t>
      </w:r>
    </w:p>
    <w:p w:rsidR="002C5226" w:rsidRPr="00DA69E7" w:rsidRDefault="002C5226" w:rsidP="00DA69E7">
      <w:pPr>
        <w:pStyle w:val="BodyText2"/>
        <w:spacing w:after="0" w:line="140" w:lineRule="atLeast"/>
        <w:ind w:firstLine="708"/>
        <w:jc w:val="both"/>
        <w:rPr>
          <w:rFonts w:ascii="Times New Roman" w:hAnsi="Times New Roman"/>
          <w:sz w:val="28"/>
          <w:szCs w:val="28"/>
        </w:rPr>
      </w:pPr>
      <w:r w:rsidRPr="00DA69E7">
        <w:rPr>
          <w:rFonts w:ascii="Times New Roman" w:hAnsi="Times New Roman"/>
          <w:sz w:val="28"/>
          <w:szCs w:val="28"/>
        </w:rPr>
        <w:t>- зниження кількості правопорушень, забезпечення можливості відновлення ходу подій на основі записаних відеоматеріалів;</w:t>
      </w:r>
    </w:p>
    <w:p w:rsidR="002C5226" w:rsidRPr="00DA69E7" w:rsidRDefault="002C5226" w:rsidP="00DA69E7">
      <w:pPr>
        <w:pStyle w:val="BodyText2"/>
        <w:spacing w:after="0" w:line="140" w:lineRule="atLeast"/>
        <w:ind w:firstLine="708"/>
        <w:jc w:val="both"/>
        <w:rPr>
          <w:rFonts w:ascii="Times New Roman" w:hAnsi="Times New Roman"/>
          <w:sz w:val="28"/>
          <w:szCs w:val="28"/>
        </w:rPr>
      </w:pPr>
      <w:r w:rsidRPr="00DA69E7">
        <w:rPr>
          <w:rFonts w:ascii="Times New Roman" w:hAnsi="Times New Roman"/>
          <w:sz w:val="28"/>
          <w:szCs w:val="28"/>
        </w:rPr>
        <w:t>- отримання своєчасної та достовірної інформації про подію, небезпечну або надзвичайну ситуацію, можливість впливу на її перебіг та успішне подолання;</w:t>
      </w:r>
    </w:p>
    <w:p w:rsidR="002C5226" w:rsidRPr="00DA69E7" w:rsidRDefault="002C5226" w:rsidP="00DA69E7">
      <w:pPr>
        <w:pStyle w:val="BodyText2"/>
        <w:spacing w:after="0" w:line="140" w:lineRule="atLeast"/>
        <w:ind w:firstLine="708"/>
        <w:jc w:val="both"/>
        <w:rPr>
          <w:rFonts w:ascii="Times New Roman" w:hAnsi="Times New Roman"/>
          <w:sz w:val="28"/>
          <w:szCs w:val="28"/>
        </w:rPr>
      </w:pPr>
      <w:r w:rsidRPr="00DA69E7">
        <w:rPr>
          <w:rFonts w:ascii="Times New Roman" w:hAnsi="Times New Roman"/>
          <w:sz w:val="28"/>
          <w:szCs w:val="28"/>
        </w:rPr>
        <w:t>- забезпечення взаємодії місцевої влади та правоохоронних органів при проведенні заходів посилення безпеки громадян та захисту села.</w:t>
      </w:r>
    </w:p>
    <w:p w:rsidR="002C5226" w:rsidRPr="00DA69E7" w:rsidRDefault="002C5226" w:rsidP="00DA69E7">
      <w:pPr>
        <w:pStyle w:val="BodyText2"/>
        <w:spacing w:after="0" w:line="140" w:lineRule="atLeast"/>
        <w:jc w:val="center"/>
        <w:rPr>
          <w:rFonts w:ascii="Times New Roman" w:hAnsi="Times New Roman"/>
          <w:sz w:val="28"/>
          <w:szCs w:val="28"/>
        </w:rPr>
      </w:pPr>
    </w:p>
    <w:p w:rsidR="002C5226" w:rsidRPr="00DA69E7" w:rsidRDefault="002C5226" w:rsidP="00DA69E7">
      <w:pPr>
        <w:pStyle w:val="BodyText2"/>
        <w:spacing w:after="0" w:line="140" w:lineRule="atLeast"/>
        <w:jc w:val="center"/>
        <w:rPr>
          <w:rFonts w:ascii="Times New Roman" w:hAnsi="Times New Roman"/>
          <w:b/>
          <w:sz w:val="28"/>
          <w:szCs w:val="28"/>
        </w:rPr>
      </w:pPr>
      <w:r w:rsidRPr="00DA69E7">
        <w:rPr>
          <w:rFonts w:ascii="Times New Roman" w:hAnsi="Times New Roman"/>
          <w:b/>
          <w:sz w:val="28"/>
          <w:szCs w:val="28"/>
        </w:rPr>
        <w:t xml:space="preserve">8. </w:t>
      </w:r>
      <w:r w:rsidRPr="007806A3">
        <w:rPr>
          <w:rFonts w:ascii="Times New Roman" w:hAnsi="Times New Roman"/>
          <w:sz w:val="28"/>
          <w:szCs w:val="28"/>
        </w:rPr>
        <w:t>Координація та контроль за виконанням Програми</w:t>
      </w:r>
    </w:p>
    <w:p w:rsidR="002C5226" w:rsidRPr="00DA69E7" w:rsidRDefault="002C5226" w:rsidP="00DA69E7">
      <w:pPr>
        <w:pStyle w:val="BodyText2"/>
        <w:spacing w:after="0" w:line="140" w:lineRule="atLeast"/>
        <w:ind w:firstLine="720"/>
        <w:jc w:val="both"/>
        <w:rPr>
          <w:rFonts w:ascii="Times New Roman" w:hAnsi="Times New Roman"/>
          <w:sz w:val="28"/>
          <w:szCs w:val="28"/>
        </w:rPr>
      </w:pPr>
      <w:r w:rsidRPr="00DA69E7">
        <w:rPr>
          <w:rFonts w:ascii="Times New Roman" w:hAnsi="Times New Roman"/>
          <w:sz w:val="28"/>
          <w:szCs w:val="28"/>
        </w:rPr>
        <w:t xml:space="preserve">Координацію та контроль за виконанням Програми здійснює </w:t>
      </w:r>
      <w:r w:rsidRPr="00632D1D">
        <w:rPr>
          <w:rFonts w:ascii="Times New Roman" w:hAnsi="Times New Roman"/>
          <w:b/>
          <w:sz w:val="28"/>
          <w:szCs w:val="28"/>
        </w:rPr>
        <w:t>п</w:t>
      </w:r>
      <w:r w:rsidRPr="00632D1D">
        <w:rPr>
          <w:rStyle w:val="Strong"/>
          <w:rFonts w:ascii="Times New Roman" w:hAnsi="Times New Roman"/>
          <w:b w:val="0"/>
          <w:color w:val="000000"/>
          <w:sz w:val="28"/>
          <w:szCs w:val="28"/>
          <w:shd w:val="clear" w:color="auto" w:fill="F8F8F8"/>
        </w:rPr>
        <w:t>остійна комісія з питань   фінансів, бюджету, планування соціально – економічного розвитку, інвестицій, міжнародного співробітництва</w:t>
      </w:r>
      <w:r w:rsidRPr="007806A3">
        <w:rPr>
          <w:rStyle w:val="Strong"/>
          <w:rFonts w:ascii="Times New Roman" w:hAnsi="Times New Roman"/>
          <w:color w:val="000000"/>
          <w:sz w:val="28"/>
          <w:szCs w:val="28"/>
          <w:shd w:val="clear" w:color="auto" w:fill="F8F8F8"/>
        </w:rPr>
        <w:t xml:space="preserve"> </w:t>
      </w:r>
      <w:r w:rsidRPr="00DA69E7">
        <w:rPr>
          <w:rStyle w:val="Strong"/>
          <w:rFonts w:ascii="Times New Roman" w:hAnsi="Times New Roman"/>
          <w:b w:val="0"/>
          <w:color w:val="000000"/>
          <w:sz w:val="28"/>
          <w:szCs w:val="28"/>
          <w:shd w:val="clear" w:color="auto" w:fill="F8F8F8"/>
        </w:rPr>
        <w:t xml:space="preserve">та </w:t>
      </w:r>
      <w:r w:rsidRPr="00DA69E7">
        <w:rPr>
          <w:rFonts w:ascii="Times New Roman" w:hAnsi="Times New Roman"/>
          <w:sz w:val="28"/>
          <w:szCs w:val="28"/>
        </w:rPr>
        <w:t>виконавчий комітет сілської ради.</w:t>
      </w:r>
    </w:p>
    <w:p w:rsidR="002C5226" w:rsidRPr="00DA69E7" w:rsidRDefault="002C5226" w:rsidP="00DA69E7">
      <w:pPr>
        <w:pStyle w:val="BodyText2"/>
        <w:spacing w:after="0" w:line="140" w:lineRule="atLeast"/>
        <w:ind w:firstLine="720"/>
        <w:jc w:val="both"/>
        <w:rPr>
          <w:rFonts w:ascii="Times New Roman" w:hAnsi="Times New Roman"/>
          <w:sz w:val="28"/>
          <w:szCs w:val="28"/>
        </w:rPr>
      </w:pPr>
    </w:p>
    <w:p w:rsidR="002C5226" w:rsidRPr="00DA69E7" w:rsidRDefault="002C5226" w:rsidP="00DA69E7">
      <w:pPr>
        <w:pStyle w:val="BodyText2"/>
        <w:spacing w:after="0" w:line="140" w:lineRule="atLeast"/>
        <w:ind w:firstLine="720"/>
        <w:jc w:val="both"/>
        <w:rPr>
          <w:rFonts w:ascii="Times New Roman" w:hAnsi="Times New Roman"/>
          <w:sz w:val="28"/>
          <w:szCs w:val="28"/>
        </w:rPr>
      </w:pPr>
    </w:p>
    <w:p w:rsidR="002C5226" w:rsidRPr="00DA69E7" w:rsidRDefault="002C5226" w:rsidP="00DA69E7">
      <w:pPr>
        <w:pStyle w:val="BodyText2"/>
        <w:spacing w:after="0" w:line="140" w:lineRule="atLeast"/>
        <w:ind w:firstLine="720"/>
        <w:jc w:val="both"/>
        <w:rPr>
          <w:rFonts w:ascii="Times New Roman" w:hAnsi="Times New Roman"/>
          <w:sz w:val="28"/>
          <w:szCs w:val="28"/>
        </w:rPr>
      </w:pPr>
      <w:r w:rsidRPr="00DA69E7">
        <w:rPr>
          <w:rFonts w:ascii="Times New Roman" w:hAnsi="Times New Roman"/>
          <w:sz w:val="28"/>
          <w:szCs w:val="28"/>
        </w:rPr>
        <w:t xml:space="preserve">  </w:t>
      </w:r>
    </w:p>
    <w:p w:rsidR="002C5226" w:rsidRPr="00DA69E7" w:rsidRDefault="002C5226" w:rsidP="00DA69E7">
      <w:pPr>
        <w:pStyle w:val="BodyText2"/>
        <w:spacing w:after="0" w:line="140" w:lineRule="atLeast"/>
        <w:ind w:firstLine="720"/>
        <w:jc w:val="both"/>
        <w:rPr>
          <w:rFonts w:ascii="Times New Roman" w:hAnsi="Times New Roman"/>
          <w:sz w:val="28"/>
          <w:szCs w:val="28"/>
        </w:rPr>
      </w:pPr>
    </w:p>
    <w:p w:rsidR="002C5226" w:rsidRPr="00DA69E7" w:rsidRDefault="002C5226" w:rsidP="00DA69E7">
      <w:pPr>
        <w:pStyle w:val="BodyText2"/>
        <w:spacing w:after="0" w:line="140" w:lineRule="atLeast"/>
        <w:ind w:firstLine="720"/>
        <w:jc w:val="both"/>
        <w:rPr>
          <w:rFonts w:ascii="Times New Roman" w:hAnsi="Times New Roman"/>
          <w:b/>
          <w:sz w:val="28"/>
          <w:szCs w:val="28"/>
        </w:rPr>
      </w:pPr>
      <w:r w:rsidRPr="00DA69E7">
        <w:rPr>
          <w:rFonts w:ascii="Times New Roman" w:hAnsi="Times New Roman"/>
          <w:sz w:val="28"/>
          <w:szCs w:val="28"/>
        </w:rPr>
        <w:t>Секретар ради</w:t>
      </w:r>
      <w:r>
        <w:rPr>
          <w:rFonts w:ascii="Times New Roman" w:hAnsi="Times New Roman"/>
          <w:sz w:val="28"/>
          <w:szCs w:val="28"/>
        </w:rPr>
        <w:t xml:space="preserve">                                                           </w:t>
      </w:r>
    </w:p>
    <w:p w:rsidR="002C5226" w:rsidRDefault="002C5226" w:rsidP="00DA69E7">
      <w:pPr>
        <w:spacing w:after="0" w:line="140" w:lineRule="atLeast"/>
        <w:rPr>
          <w:rFonts w:ascii="Times New Roman" w:hAnsi="Times New Roman"/>
          <w:sz w:val="28"/>
          <w:szCs w:val="28"/>
        </w:rPr>
      </w:pPr>
    </w:p>
    <w:p w:rsidR="002C5226" w:rsidRDefault="002C5226" w:rsidP="00DA69E7">
      <w:pPr>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r>
        <w:rPr>
          <w:rFonts w:ascii="Times New Roman" w:hAnsi="Times New Roman"/>
          <w:sz w:val="28"/>
          <w:szCs w:val="28"/>
        </w:rPr>
        <w:tab/>
      </w: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632D1D">
      <w:pPr>
        <w:tabs>
          <w:tab w:val="left" w:pos="2490"/>
          <w:tab w:val="center" w:pos="5102"/>
        </w:tabs>
        <w:rPr>
          <w:rFonts w:ascii="Times New Roman" w:hAnsi="Times New Roman"/>
          <w:sz w:val="28"/>
          <w:szCs w:val="28"/>
        </w:rPr>
      </w:pPr>
    </w:p>
    <w:p w:rsidR="002C5226" w:rsidRDefault="002C5226" w:rsidP="00632D1D">
      <w:pPr>
        <w:tabs>
          <w:tab w:val="left" w:pos="2490"/>
          <w:tab w:val="center" w:pos="5102"/>
        </w:tabs>
        <w:rPr>
          <w:rFonts w:ascii="Times New Roman" w:hAnsi="Times New Roman"/>
          <w:sz w:val="28"/>
          <w:szCs w:val="28"/>
        </w:rPr>
      </w:pPr>
      <w:r>
        <w:rPr>
          <w:rFonts w:ascii="Times New Roman" w:hAnsi="Times New Roman"/>
          <w:sz w:val="28"/>
          <w:szCs w:val="28"/>
        </w:rPr>
        <w:t xml:space="preserve">                 </w:t>
      </w:r>
    </w:p>
    <w:p w:rsidR="002C5226" w:rsidRDefault="002C5226" w:rsidP="00632D1D">
      <w:pPr>
        <w:tabs>
          <w:tab w:val="left" w:pos="2490"/>
          <w:tab w:val="center" w:pos="5102"/>
        </w:tabs>
        <w:jc w:val="center"/>
        <w:rPr>
          <w:rFonts w:ascii="Times New Roman" w:hAnsi="Times New Roman"/>
          <w:sz w:val="28"/>
          <w:szCs w:val="28"/>
        </w:rPr>
      </w:pPr>
      <w:r w:rsidRPr="00162107">
        <w:rPr>
          <w:rFonts w:ascii="UkrainianBaltica" w:hAnsi="UkrainianBaltic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5pt" fillcolor="window">
            <v:imagedata r:id="rId7" o:title=""/>
          </v:shape>
        </w:pict>
      </w:r>
    </w:p>
    <w:p w:rsidR="002C5226" w:rsidRDefault="002C5226" w:rsidP="00632D1D">
      <w:pPr>
        <w:tabs>
          <w:tab w:val="left" w:pos="2490"/>
          <w:tab w:val="center" w:pos="5102"/>
        </w:tabs>
        <w:spacing w:after="0" w:line="180" w:lineRule="atLeast"/>
        <w:rPr>
          <w:rFonts w:ascii="Times New Roman" w:hAnsi="Times New Roman"/>
          <w:sz w:val="28"/>
          <w:szCs w:val="28"/>
        </w:rPr>
      </w:pPr>
      <w:r>
        <w:rPr>
          <w:rFonts w:ascii="Times New Roman" w:hAnsi="Times New Roman"/>
          <w:sz w:val="28"/>
          <w:szCs w:val="28"/>
        </w:rPr>
        <w:t xml:space="preserve">                                      </w:t>
      </w:r>
      <w:r w:rsidRPr="00632D1D">
        <w:rPr>
          <w:rFonts w:ascii="Times New Roman" w:hAnsi="Times New Roman"/>
          <w:sz w:val="28"/>
          <w:szCs w:val="28"/>
        </w:rPr>
        <w:t>СМІДИНСЬКА   СІЛЬСЬКА   РАДА</w:t>
      </w:r>
    </w:p>
    <w:p w:rsidR="002C5226" w:rsidRPr="00632D1D" w:rsidRDefault="002C5226" w:rsidP="00632D1D">
      <w:pPr>
        <w:tabs>
          <w:tab w:val="left" w:pos="2490"/>
          <w:tab w:val="center" w:pos="5102"/>
        </w:tabs>
        <w:spacing w:after="0" w:line="180" w:lineRule="atLeast"/>
        <w:rPr>
          <w:rFonts w:ascii="Times New Roman" w:hAnsi="Times New Roman"/>
          <w:sz w:val="28"/>
          <w:szCs w:val="28"/>
        </w:rPr>
      </w:pPr>
      <w:r>
        <w:rPr>
          <w:rFonts w:ascii="Times New Roman" w:hAnsi="Times New Roman"/>
          <w:sz w:val="28"/>
          <w:szCs w:val="28"/>
        </w:rPr>
        <w:t xml:space="preserve">                         </w:t>
      </w:r>
      <w:r w:rsidRPr="00632D1D">
        <w:rPr>
          <w:rFonts w:ascii="Times New Roman" w:hAnsi="Times New Roman"/>
          <w:sz w:val="28"/>
          <w:szCs w:val="28"/>
        </w:rPr>
        <w:t>СТАРОВИЖІВСЬКИЙ  РАЙОН  ВОЛИНСЬКА  ОБЛАСТЬ</w:t>
      </w:r>
    </w:p>
    <w:p w:rsidR="002C5226" w:rsidRPr="00632D1D" w:rsidRDefault="002C5226" w:rsidP="00632D1D">
      <w:pPr>
        <w:spacing w:after="0" w:line="180" w:lineRule="atLeast"/>
        <w:jc w:val="center"/>
        <w:rPr>
          <w:rFonts w:ascii="Times New Roman" w:hAnsi="Times New Roman"/>
          <w:sz w:val="28"/>
          <w:szCs w:val="28"/>
        </w:rPr>
      </w:pPr>
      <w:r w:rsidRPr="00632D1D">
        <w:rPr>
          <w:rFonts w:ascii="Times New Roman" w:hAnsi="Times New Roman"/>
          <w:sz w:val="28"/>
          <w:szCs w:val="28"/>
        </w:rPr>
        <w:t>СЬОМЕ  СКЛИКАННЯ</w:t>
      </w:r>
    </w:p>
    <w:p w:rsidR="002C5226" w:rsidRPr="00632D1D" w:rsidRDefault="002C5226" w:rsidP="00632D1D">
      <w:pPr>
        <w:spacing w:after="0" w:line="280" w:lineRule="atLeast"/>
        <w:jc w:val="center"/>
        <w:rPr>
          <w:rFonts w:ascii="Times New Roman" w:hAnsi="Times New Roman"/>
          <w:sz w:val="28"/>
          <w:szCs w:val="28"/>
        </w:rPr>
      </w:pPr>
      <w:r w:rsidRPr="00632D1D">
        <w:rPr>
          <w:rFonts w:ascii="Times New Roman" w:hAnsi="Times New Roman"/>
          <w:sz w:val="28"/>
          <w:szCs w:val="28"/>
        </w:rPr>
        <w:t>РІШЕННЯ</w:t>
      </w:r>
    </w:p>
    <w:p w:rsidR="002C5226" w:rsidRPr="00632D1D" w:rsidRDefault="002C5226" w:rsidP="00632D1D">
      <w:pPr>
        <w:rPr>
          <w:rFonts w:ascii="Times New Roman" w:hAnsi="Times New Roman"/>
          <w:sz w:val="28"/>
          <w:szCs w:val="28"/>
        </w:rPr>
      </w:pPr>
    </w:p>
    <w:p w:rsidR="002C5226" w:rsidRPr="00DA69E7" w:rsidRDefault="002C5226" w:rsidP="00632D1D">
      <w:pPr>
        <w:spacing w:after="0" w:line="180" w:lineRule="atLeast"/>
        <w:rPr>
          <w:rFonts w:ascii="Times New Roman" w:hAnsi="Times New Roman"/>
          <w:sz w:val="28"/>
          <w:szCs w:val="28"/>
        </w:rPr>
      </w:pPr>
    </w:p>
    <w:p w:rsidR="002C5226" w:rsidRPr="00DA69E7" w:rsidRDefault="002C5226" w:rsidP="00DA69E7">
      <w:pPr>
        <w:tabs>
          <w:tab w:val="left" w:pos="2985"/>
        </w:tabs>
        <w:rPr>
          <w:rFonts w:ascii="Times New Roman" w:hAnsi="Times New Roman"/>
          <w:sz w:val="28"/>
          <w:szCs w:val="28"/>
        </w:rPr>
      </w:pPr>
      <w:r>
        <w:rPr>
          <w:rFonts w:ascii="Times New Roman" w:hAnsi="Times New Roman"/>
          <w:sz w:val="28"/>
          <w:szCs w:val="28"/>
        </w:rPr>
        <w:t xml:space="preserve">        </w:t>
      </w:r>
      <w:r w:rsidRPr="00DA69E7">
        <w:rPr>
          <w:rFonts w:ascii="Times New Roman" w:hAnsi="Times New Roman"/>
          <w:sz w:val="28"/>
          <w:szCs w:val="28"/>
        </w:rPr>
        <w:t xml:space="preserve">22 грудня 2017 року                                                               № </w:t>
      </w:r>
      <w:r>
        <w:rPr>
          <w:rFonts w:ascii="Times New Roman" w:hAnsi="Times New Roman"/>
          <w:sz w:val="28"/>
          <w:szCs w:val="28"/>
        </w:rPr>
        <w:t>28/10</w:t>
      </w:r>
    </w:p>
    <w:p w:rsidR="002C5226" w:rsidRPr="00DA69E7" w:rsidRDefault="002C5226" w:rsidP="00DA69E7">
      <w:pPr>
        <w:rPr>
          <w:rFonts w:ascii="Times New Roman" w:hAnsi="Times New Roman"/>
          <w:sz w:val="28"/>
          <w:szCs w:val="28"/>
        </w:rPr>
      </w:pPr>
      <w:r w:rsidRPr="00DA69E7">
        <w:rPr>
          <w:rFonts w:ascii="Times New Roman" w:hAnsi="Times New Roman"/>
          <w:sz w:val="28"/>
          <w:szCs w:val="28"/>
        </w:rPr>
        <w:t xml:space="preserve"> </w:t>
      </w:r>
      <w:r>
        <w:rPr>
          <w:rFonts w:ascii="Times New Roman" w:hAnsi="Times New Roman"/>
          <w:sz w:val="28"/>
          <w:szCs w:val="28"/>
        </w:rPr>
        <w:t xml:space="preserve">       </w:t>
      </w:r>
      <w:r w:rsidRPr="00DA69E7">
        <w:rPr>
          <w:rFonts w:ascii="Times New Roman" w:hAnsi="Times New Roman"/>
          <w:sz w:val="28"/>
          <w:szCs w:val="28"/>
        </w:rPr>
        <w:t xml:space="preserve">Про </w:t>
      </w:r>
      <w:r>
        <w:rPr>
          <w:rFonts w:ascii="Times New Roman" w:hAnsi="Times New Roman"/>
          <w:sz w:val="28"/>
          <w:szCs w:val="28"/>
        </w:rPr>
        <w:t>Програму Безпечна Смідинська громада</w:t>
      </w:r>
      <w:r w:rsidRPr="00DA69E7">
        <w:rPr>
          <w:rFonts w:ascii="Times New Roman" w:hAnsi="Times New Roman"/>
          <w:sz w:val="28"/>
          <w:szCs w:val="28"/>
        </w:rPr>
        <w:t xml:space="preserve">  на 2018-2020 роки .</w:t>
      </w:r>
    </w:p>
    <w:p w:rsidR="002C5226" w:rsidRDefault="002C5226" w:rsidP="00DA69E7">
      <w:pPr>
        <w:rPr>
          <w:rFonts w:ascii="Times New Roman" w:hAnsi="Times New Roman"/>
          <w:sz w:val="28"/>
          <w:szCs w:val="28"/>
        </w:rPr>
      </w:pPr>
      <w:r>
        <w:rPr>
          <w:rFonts w:ascii="Times New Roman" w:hAnsi="Times New Roman"/>
          <w:sz w:val="28"/>
          <w:szCs w:val="28"/>
        </w:rPr>
        <w:t xml:space="preserve">          </w:t>
      </w:r>
      <w:r w:rsidRPr="00DA69E7">
        <w:rPr>
          <w:rFonts w:ascii="Times New Roman" w:hAnsi="Times New Roman"/>
          <w:sz w:val="28"/>
          <w:szCs w:val="28"/>
        </w:rPr>
        <w:t xml:space="preserve"> Відповідно до статті   26 Закону України „Про місцеве самоврядування в </w:t>
      </w:r>
      <w:r>
        <w:rPr>
          <w:rFonts w:ascii="Times New Roman" w:hAnsi="Times New Roman"/>
          <w:sz w:val="28"/>
          <w:szCs w:val="28"/>
        </w:rPr>
        <w:t xml:space="preserve">                   </w:t>
      </w:r>
    </w:p>
    <w:p w:rsidR="002C5226" w:rsidRDefault="002C5226" w:rsidP="00DA69E7">
      <w:pPr>
        <w:rPr>
          <w:rFonts w:ascii="Times New Roman" w:hAnsi="Times New Roman"/>
          <w:sz w:val="28"/>
          <w:szCs w:val="28"/>
        </w:rPr>
      </w:pPr>
      <w:r>
        <w:rPr>
          <w:rFonts w:ascii="Times New Roman" w:hAnsi="Times New Roman"/>
          <w:sz w:val="28"/>
          <w:szCs w:val="28"/>
        </w:rPr>
        <w:t xml:space="preserve">       </w:t>
      </w:r>
      <w:r w:rsidRPr="00DA69E7">
        <w:rPr>
          <w:rFonts w:ascii="Times New Roman" w:hAnsi="Times New Roman"/>
          <w:sz w:val="28"/>
          <w:szCs w:val="28"/>
        </w:rPr>
        <w:t>Україні”  Смідинська сільська рада</w:t>
      </w:r>
    </w:p>
    <w:p w:rsidR="002C5226" w:rsidRPr="00DA69E7" w:rsidRDefault="002C5226" w:rsidP="00DA69E7">
      <w:pPr>
        <w:rPr>
          <w:rFonts w:ascii="Times New Roman" w:hAnsi="Times New Roman"/>
          <w:sz w:val="28"/>
          <w:szCs w:val="28"/>
        </w:rPr>
      </w:pPr>
      <w:r>
        <w:rPr>
          <w:rFonts w:ascii="Times New Roman" w:hAnsi="Times New Roman"/>
          <w:sz w:val="28"/>
          <w:szCs w:val="28"/>
        </w:rPr>
        <w:t xml:space="preserve">                                         </w:t>
      </w:r>
      <w:r w:rsidRPr="00DA69E7">
        <w:rPr>
          <w:rFonts w:ascii="Times New Roman" w:hAnsi="Times New Roman"/>
          <w:sz w:val="28"/>
          <w:szCs w:val="28"/>
        </w:rPr>
        <w:t>ВИРІШИЛА :</w:t>
      </w:r>
    </w:p>
    <w:p w:rsidR="002C5226" w:rsidRDefault="002C5226" w:rsidP="00DA69E7">
      <w:pPr>
        <w:pStyle w:val="NormalWeb"/>
        <w:shd w:val="clear" w:color="auto" w:fill="FFFFFF"/>
        <w:jc w:val="center"/>
        <w:rPr>
          <w:rStyle w:val="Strong"/>
          <w:b w:val="0"/>
          <w:sz w:val="28"/>
          <w:szCs w:val="28"/>
          <w:lang w:val="uk-UA"/>
        </w:rPr>
      </w:pPr>
      <w:r>
        <w:rPr>
          <w:sz w:val="28"/>
          <w:szCs w:val="28"/>
          <w:lang w:val="uk-UA"/>
        </w:rPr>
        <w:t xml:space="preserve">   </w:t>
      </w:r>
      <w:r>
        <w:rPr>
          <w:sz w:val="28"/>
          <w:szCs w:val="28"/>
        </w:rPr>
        <w:t xml:space="preserve"> 1.</w:t>
      </w:r>
      <w:r w:rsidRPr="00DA69E7">
        <w:rPr>
          <w:sz w:val="28"/>
          <w:szCs w:val="28"/>
        </w:rPr>
        <w:t xml:space="preserve">Затвердити  </w:t>
      </w:r>
      <w:r>
        <w:rPr>
          <w:rStyle w:val="Strong"/>
          <w:b w:val="0"/>
          <w:sz w:val="28"/>
          <w:szCs w:val="28"/>
          <w:lang w:val="uk-UA"/>
        </w:rPr>
        <w:t>Програму «Безпечна Смідинська громада</w:t>
      </w:r>
      <w:r w:rsidRPr="00DA69E7">
        <w:rPr>
          <w:rStyle w:val="Strong"/>
          <w:b w:val="0"/>
          <w:sz w:val="28"/>
          <w:szCs w:val="28"/>
        </w:rPr>
        <w:t xml:space="preserve"> на 2018 - 2020 роки</w:t>
      </w:r>
    </w:p>
    <w:p w:rsidR="002C5226" w:rsidRPr="00DA69E7" w:rsidRDefault="002C5226" w:rsidP="00DA69E7">
      <w:pPr>
        <w:pStyle w:val="NormalWeb"/>
        <w:shd w:val="clear" w:color="auto" w:fill="FFFFFF"/>
        <w:jc w:val="center"/>
        <w:rPr>
          <w:sz w:val="28"/>
          <w:szCs w:val="28"/>
          <w:lang w:val="uk-UA"/>
        </w:rPr>
      </w:pPr>
      <w:r w:rsidRPr="00DA69E7">
        <w:rPr>
          <w:sz w:val="28"/>
          <w:szCs w:val="28"/>
        </w:rPr>
        <w:t>Програма додається).</w:t>
      </w:r>
    </w:p>
    <w:p w:rsidR="002C5226" w:rsidRPr="00DA69E7" w:rsidRDefault="002C5226" w:rsidP="00DA69E7">
      <w:pPr>
        <w:rPr>
          <w:rFonts w:ascii="Times New Roman" w:hAnsi="Times New Roman"/>
          <w:sz w:val="28"/>
          <w:szCs w:val="28"/>
        </w:rPr>
      </w:pPr>
      <w:r>
        <w:rPr>
          <w:rFonts w:ascii="Times New Roman" w:hAnsi="Times New Roman"/>
          <w:sz w:val="28"/>
          <w:szCs w:val="28"/>
        </w:rPr>
        <w:t xml:space="preserve">           </w:t>
      </w:r>
      <w:r w:rsidRPr="00DA69E7">
        <w:rPr>
          <w:rFonts w:ascii="Times New Roman" w:hAnsi="Times New Roman"/>
          <w:sz w:val="28"/>
          <w:szCs w:val="28"/>
        </w:rPr>
        <w:t xml:space="preserve">2.Відділу фінансів та інвестицій при формуванні та уточненні бюджету </w:t>
      </w:r>
      <w:r>
        <w:rPr>
          <w:rFonts w:ascii="Times New Roman" w:hAnsi="Times New Roman"/>
          <w:sz w:val="28"/>
          <w:szCs w:val="28"/>
        </w:rPr>
        <w:t xml:space="preserve">   </w:t>
      </w:r>
      <w:r w:rsidRPr="00DA69E7">
        <w:rPr>
          <w:rFonts w:ascii="Times New Roman" w:hAnsi="Times New Roman"/>
          <w:sz w:val="28"/>
          <w:szCs w:val="28"/>
        </w:rPr>
        <w:t>врахувати  видатки на реалізацію Програм.</w:t>
      </w:r>
    </w:p>
    <w:p w:rsidR="002C5226" w:rsidRPr="00DA69E7" w:rsidRDefault="002C5226" w:rsidP="00DA69E7">
      <w:pPr>
        <w:rPr>
          <w:rFonts w:ascii="Times New Roman" w:hAnsi="Times New Roman"/>
          <w:sz w:val="28"/>
          <w:szCs w:val="28"/>
        </w:rPr>
      </w:pPr>
      <w:r>
        <w:rPr>
          <w:rFonts w:ascii="Times New Roman" w:hAnsi="Times New Roman"/>
          <w:sz w:val="28"/>
          <w:szCs w:val="28"/>
        </w:rPr>
        <w:t xml:space="preserve">           3</w:t>
      </w:r>
      <w:r w:rsidRPr="00DA69E7">
        <w:rPr>
          <w:rFonts w:ascii="Times New Roman" w:hAnsi="Times New Roman"/>
          <w:sz w:val="28"/>
          <w:szCs w:val="28"/>
        </w:rPr>
        <w:t xml:space="preserve">. .Контроль за виконанням цього рішення покласти  на комісію з  питань </w:t>
      </w:r>
      <w:r w:rsidRPr="00DA69E7">
        <w:rPr>
          <w:rFonts w:ascii="Times New Roman" w:hAnsi="Times New Roman"/>
          <w:bCs/>
          <w:sz w:val="28"/>
          <w:szCs w:val="28"/>
        </w:rPr>
        <w:t>фінансів, бюджету, планування соціально-економічного розвитку, інвестицій та міжнародного співробітництва</w:t>
      </w:r>
    </w:p>
    <w:p w:rsidR="002C5226" w:rsidRPr="00DA69E7" w:rsidRDefault="002C5226" w:rsidP="00DA69E7">
      <w:pPr>
        <w:rPr>
          <w:rFonts w:ascii="Times New Roman" w:hAnsi="Times New Roman"/>
          <w:sz w:val="28"/>
          <w:szCs w:val="28"/>
        </w:rPr>
      </w:pPr>
    </w:p>
    <w:p w:rsidR="002C5226" w:rsidRPr="00DA69E7" w:rsidRDefault="002C5226" w:rsidP="00DA69E7">
      <w:pPr>
        <w:tabs>
          <w:tab w:val="left" w:pos="1000"/>
        </w:tabs>
        <w:rPr>
          <w:rFonts w:ascii="Times New Roman" w:hAnsi="Times New Roman"/>
          <w:sz w:val="28"/>
          <w:szCs w:val="28"/>
        </w:rPr>
      </w:pPr>
      <w:r>
        <w:rPr>
          <w:rFonts w:ascii="Times New Roman" w:hAnsi="Times New Roman"/>
          <w:sz w:val="28"/>
          <w:szCs w:val="28"/>
        </w:rPr>
        <w:t xml:space="preserve"> </w:t>
      </w:r>
      <w:r w:rsidRPr="00DA69E7">
        <w:rPr>
          <w:rFonts w:ascii="Times New Roman" w:hAnsi="Times New Roman"/>
          <w:sz w:val="28"/>
          <w:szCs w:val="28"/>
        </w:rPr>
        <w:t>Сільський голова                                                           О.І.Піцик</w:t>
      </w:r>
    </w:p>
    <w:p w:rsidR="002C5226" w:rsidRPr="00DA69E7" w:rsidRDefault="002C5226" w:rsidP="00DA69E7">
      <w:pPr>
        <w:rPr>
          <w:rFonts w:ascii="Times New Roman" w:hAnsi="Times New Roman"/>
          <w:sz w:val="28"/>
          <w:szCs w:val="28"/>
        </w:rPr>
      </w:pPr>
    </w:p>
    <w:p w:rsidR="002C5226" w:rsidRPr="00DA69E7" w:rsidRDefault="002C5226" w:rsidP="00DA69E7">
      <w:pPr>
        <w:rPr>
          <w:rFonts w:ascii="Times New Roman" w:hAnsi="Times New Roman"/>
          <w:sz w:val="28"/>
          <w:szCs w:val="28"/>
        </w:rPr>
      </w:pPr>
    </w:p>
    <w:p w:rsidR="002C5226" w:rsidRDefault="002C5226" w:rsidP="00DA69E7">
      <w:pPr>
        <w:rPr>
          <w:sz w:val="28"/>
          <w:szCs w:val="28"/>
        </w:rPr>
      </w:pPr>
    </w:p>
    <w:p w:rsidR="002C5226" w:rsidRDefault="002C5226" w:rsidP="00DA69E7">
      <w:pPr>
        <w:rPr>
          <w:sz w:val="28"/>
          <w:szCs w:val="28"/>
        </w:rPr>
      </w:pPr>
    </w:p>
    <w:p w:rsidR="002C5226" w:rsidRDefault="002C5226" w:rsidP="00DA69E7">
      <w:pPr>
        <w:rPr>
          <w:sz w:val="28"/>
          <w:szCs w:val="28"/>
        </w:rPr>
      </w:pPr>
    </w:p>
    <w:p w:rsidR="002C5226" w:rsidRDefault="002C5226" w:rsidP="00DA69E7">
      <w:pPr>
        <w:rPr>
          <w:sz w:val="28"/>
          <w:szCs w:val="28"/>
        </w:rPr>
      </w:pPr>
    </w:p>
    <w:p w:rsidR="002C5226" w:rsidRDefault="002C5226" w:rsidP="00DA69E7">
      <w:pPr>
        <w:rPr>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Default="002C5226" w:rsidP="00DA69E7">
      <w:pPr>
        <w:tabs>
          <w:tab w:val="left" w:pos="1815"/>
        </w:tabs>
        <w:rPr>
          <w:rFonts w:ascii="Times New Roman" w:hAnsi="Times New Roman"/>
          <w:sz w:val="28"/>
          <w:szCs w:val="28"/>
        </w:rPr>
      </w:pPr>
    </w:p>
    <w:p w:rsidR="002C5226" w:rsidRPr="00DA69E7" w:rsidRDefault="002C5226" w:rsidP="00DA69E7">
      <w:pPr>
        <w:tabs>
          <w:tab w:val="left" w:pos="1815"/>
        </w:tabs>
        <w:rPr>
          <w:rFonts w:ascii="Times New Roman" w:hAnsi="Times New Roman"/>
          <w:sz w:val="28"/>
          <w:szCs w:val="28"/>
        </w:rPr>
      </w:pPr>
    </w:p>
    <w:sectPr w:rsidR="002C5226" w:rsidRPr="00DA69E7" w:rsidSect="00632D1D">
      <w:headerReference w:type="default" r:id="rId8"/>
      <w:pgSz w:w="11906" w:h="16838"/>
      <w:pgMar w:top="360"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226" w:rsidRDefault="002C5226">
      <w:pPr>
        <w:spacing w:after="0" w:line="240" w:lineRule="auto"/>
      </w:pPr>
      <w:r>
        <w:separator/>
      </w:r>
    </w:p>
  </w:endnote>
  <w:endnote w:type="continuationSeparator" w:id="0">
    <w:p w:rsidR="002C5226" w:rsidRDefault="002C5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226" w:rsidRDefault="002C5226">
      <w:pPr>
        <w:spacing w:after="0" w:line="240" w:lineRule="auto"/>
      </w:pPr>
      <w:r>
        <w:separator/>
      </w:r>
    </w:p>
  </w:footnote>
  <w:footnote w:type="continuationSeparator" w:id="0">
    <w:p w:rsidR="002C5226" w:rsidRDefault="002C5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226" w:rsidRPr="00A647F0" w:rsidRDefault="002C5226" w:rsidP="00A647F0">
    <w:pPr>
      <w:pStyle w:val="Header"/>
      <w:tabs>
        <w:tab w:val="center" w:pos="4819"/>
        <w:tab w:val="left" w:pos="6361"/>
      </w:tabs>
      <w:spacing w:after="120" w:line="240" w:lineRule="auto"/>
      <w:rPr>
        <w:rFonts w:ascii="Times New Roman" w:hAnsi="Times New Roman"/>
        <w:sz w:val="26"/>
        <w:szCs w:val="26"/>
      </w:rPr>
    </w:pPr>
    <w:r>
      <w:rPr>
        <w:rFonts w:ascii="Times New Roman" w:hAnsi="Times New Roman"/>
        <w:sz w:val="28"/>
        <w:szCs w:val="28"/>
      </w:rPr>
      <w:tab/>
    </w:r>
    <w:r>
      <w:rPr>
        <w:rFonts w:ascii="Times New Roman" w:hAnsi="Times New Roman"/>
        <w:sz w:val="28"/>
        <w:szCs w:val="28"/>
      </w:rPr>
      <w:tab/>
    </w:r>
    <w:r>
      <w:rPr>
        <w:rFonts w:ascii="Times New Roman" w:hAnsi="Times New Roman"/>
        <w:sz w:val="26"/>
        <w:szCs w:val="26"/>
      </w:rPr>
      <w:t xml:space="preserve"> </w:t>
    </w:r>
    <w:r w:rsidRPr="00A647F0">
      <w:rPr>
        <w:rFonts w:ascii="Times New Roman" w:hAnsi="Times New Roman"/>
        <w:sz w:val="26"/>
        <w:szCs w:val="2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6"/>
        <w:w w:val="100"/>
        <w:position w:val="0"/>
        <w:sz w:val="23"/>
        <w:u w:val="none"/>
      </w:rPr>
    </w:lvl>
    <w:lvl w:ilvl="1">
      <w:start w:val="1"/>
      <w:numFmt w:val="bullet"/>
      <w:lvlText w:val="-"/>
      <w:lvlJc w:val="left"/>
      <w:rPr>
        <w:rFonts w:ascii="Times New Roman" w:hAnsi="Times New Roman"/>
        <w:b w:val="0"/>
        <w:i w:val="0"/>
        <w:smallCaps w:val="0"/>
        <w:strike w:val="0"/>
        <w:color w:val="000000"/>
        <w:spacing w:val="6"/>
        <w:w w:val="100"/>
        <w:position w:val="0"/>
        <w:sz w:val="23"/>
        <w:u w:val="none"/>
      </w:rPr>
    </w:lvl>
    <w:lvl w:ilvl="2">
      <w:start w:val="1"/>
      <w:numFmt w:val="bullet"/>
      <w:lvlText w:val="-"/>
      <w:lvlJc w:val="left"/>
      <w:rPr>
        <w:rFonts w:ascii="Times New Roman" w:hAnsi="Times New Roman"/>
        <w:b w:val="0"/>
        <w:i w:val="0"/>
        <w:smallCaps w:val="0"/>
        <w:strike w:val="0"/>
        <w:color w:val="000000"/>
        <w:spacing w:val="6"/>
        <w:w w:val="100"/>
        <w:position w:val="0"/>
        <w:sz w:val="23"/>
        <w:u w:val="none"/>
      </w:rPr>
    </w:lvl>
    <w:lvl w:ilvl="3">
      <w:start w:val="1"/>
      <w:numFmt w:val="bullet"/>
      <w:lvlText w:val="-"/>
      <w:lvlJc w:val="left"/>
      <w:rPr>
        <w:rFonts w:ascii="Times New Roman" w:hAnsi="Times New Roman"/>
        <w:b w:val="0"/>
        <w:i w:val="0"/>
        <w:smallCaps w:val="0"/>
        <w:strike w:val="0"/>
        <w:color w:val="000000"/>
        <w:spacing w:val="6"/>
        <w:w w:val="100"/>
        <w:position w:val="0"/>
        <w:sz w:val="23"/>
        <w:u w:val="none"/>
      </w:rPr>
    </w:lvl>
    <w:lvl w:ilvl="4">
      <w:start w:val="1"/>
      <w:numFmt w:val="bullet"/>
      <w:lvlText w:val="-"/>
      <w:lvlJc w:val="left"/>
      <w:rPr>
        <w:rFonts w:ascii="Times New Roman" w:hAnsi="Times New Roman"/>
        <w:b w:val="0"/>
        <w:i w:val="0"/>
        <w:smallCaps w:val="0"/>
        <w:strike w:val="0"/>
        <w:color w:val="000000"/>
        <w:spacing w:val="6"/>
        <w:w w:val="100"/>
        <w:position w:val="0"/>
        <w:sz w:val="23"/>
        <w:u w:val="none"/>
      </w:rPr>
    </w:lvl>
    <w:lvl w:ilvl="5">
      <w:start w:val="1"/>
      <w:numFmt w:val="bullet"/>
      <w:lvlText w:val="-"/>
      <w:lvlJc w:val="left"/>
      <w:rPr>
        <w:rFonts w:ascii="Times New Roman" w:hAnsi="Times New Roman"/>
        <w:b w:val="0"/>
        <w:i w:val="0"/>
        <w:smallCaps w:val="0"/>
        <w:strike w:val="0"/>
        <w:color w:val="000000"/>
        <w:spacing w:val="6"/>
        <w:w w:val="100"/>
        <w:position w:val="0"/>
        <w:sz w:val="23"/>
        <w:u w:val="none"/>
      </w:rPr>
    </w:lvl>
    <w:lvl w:ilvl="6">
      <w:start w:val="1"/>
      <w:numFmt w:val="bullet"/>
      <w:lvlText w:val="-"/>
      <w:lvlJc w:val="left"/>
      <w:rPr>
        <w:rFonts w:ascii="Times New Roman" w:hAnsi="Times New Roman"/>
        <w:b w:val="0"/>
        <w:i w:val="0"/>
        <w:smallCaps w:val="0"/>
        <w:strike w:val="0"/>
        <w:color w:val="000000"/>
        <w:spacing w:val="6"/>
        <w:w w:val="100"/>
        <w:position w:val="0"/>
        <w:sz w:val="23"/>
        <w:u w:val="none"/>
      </w:rPr>
    </w:lvl>
    <w:lvl w:ilvl="7">
      <w:start w:val="1"/>
      <w:numFmt w:val="bullet"/>
      <w:lvlText w:val="-"/>
      <w:lvlJc w:val="left"/>
      <w:rPr>
        <w:rFonts w:ascii="Times New Roman" w:hAnsi="Times New Roman"/>
        <w:b w:val="0"/>
        <w:i w:val="0"/>
        <w:smallCaps w:val="0"/>
        <w:strike w:val="0"/>
        <w:color w:val="000000"/>
        <w:spacing w:val="6"/>
        <w:w w:val="100"/>
        <w:position w:val="0"/>
        <w:sz w:val="23"/>
        <w:u w:val="none"/>
      </w:rPr>
    </w:lvl>
    <w:lvl w:ilvl="8">
      <w:start w:val="1"/>
      <w:numFmt w:val="bullet"/>
      <w:lvlText w:val="-"/>
      <w:lvlJc w:val="left"/>
      <w:rPr>
        <w:rFonts w:ascii="Times New Roman" w:hAnsi="Times New Roman"/>
        <w:b w:val="0"/>
        <w:i w:val="0"/>
        <w:smallCaps w:val="0"/>
        <w:strike w:val="0"/>
        <w:color w:val="000000"/>
        <w:spacing w:val="6"/>
        <w:w w:val="100"/>
        <w:position w:val="0"/>
        <w:sz w:val="23"/>
        <w:u w:val="none"/>
      </w:rPr>
    </w:lvl>
  </w:abstractNum>
  <w:abstractNum w:abstractNumId="1">
    <w:nsid w:val="3F264D0E"/>
    <w:multiLevelType w:val="multilevel"/>
    <w:tmpl w:val="1B0E6E94"/>
    <w:lvl w:ilvl="0">
      <w:start w:val="1"/>
      <w:numFmt w:val="decimal"/>
      <w:pStyle w:val="Heading1"/>
      <w:suff w:val="space"/>
      <w:lvlText w:val="%1"/>
      <w:lvlJc w:val="center"/>
      <w:pPr>
        <w:ind w:firstLine="720"/>
      </w:pPr>
      <w:rPr>
        <w:rFonts w:cs="Times New Roman" w:hint="default"/>
        <w:b/>
        <w:i w:val="0"/>
        <w:sz w:val="24"/>
      </w:rPr>
    </w:lvl>
    <w:lvl w:ilvl="1">
      <w:start w:val="1"/>
      <w:numFmt w:val="decimal"/>
      <w:pStyle w:val="Heading2"/>
      <w:suff w:val="space"/>
      <w:lvlText w:val="%1.%2"/>
      <w:lvlJc w:val="left"/>
      <w:pPr>
        <w:ind w:firstLine="720"/>
      </w:pPr>
      <w:rPr>
        <w:rFonts w:ascii="Times New Roman" w:hAnsi="Times New Roman" w:cs="Times New Roman" w:hint="default"/>
        <w:b/>
        <w:i w:val="0"/>
        <w:sz w:val="24"/>
      </w:rPr>
    </w:lvl>
    <w:lvl w:ilvl="2">
      <w:start w:val="1"/>
      <w:numFmt w:val="decimal"/>
      <w:pStyle w:val="Heading3"/>
      <w:suff w:val="space"/>
      <w:lvlText w:val="%1.%2.%3"/>
      <w:lvlJc w:val="left"/>
      <w:pPr>
        <w:ind w:firstLine="720"/>
      </w:pPr>
      <w:rPr>
        <w:rFonts w:ascii="Times New Roman" w:hAnsi="Times New Roman" w:cs="Times New Roman" w:hint="default"/>
        <w:b/>
        <w:i w:val="0"/>
        <w:sz w:val="24"/>
      </w:rPr>
    </w:lvl>
    <w:lvl w:ilvl="3">
      <w:start w:val="1"/>
      <w:numFmt w:val="decimal"/>
      <w:pStyle w:val="Heading4"/>
      <w:suff w:val="space"/>
      <w:lvlText w:val="%1.%2.%3.%4."/>
      <w:lvlJc w:val="left"/>
      <w:pPr>
        <w:ind w:left="273" w:firstLine="720"/>
      </w:pPr>
      <w:rPr>
        <w:rFonts w:ascii="Times New Roman" w:hAnsi="Times New Roman" w:cs="Times New Roman" w:hint="default"/>
        <w:b w:val="0"/>
        <w:i w:val="0"/>
        <w:sz w:val="26"/>
      </w:rPr>
    </w:lvl>
    <w:lvl w:ilvl="4">
      <w:start w:val="1"/>
      <w:numFmt w:val="decimal"/>
      <w:pStyle w:val="Heading5"/>
      <w:lvlText w:val="%1.%2.%3.%4.%5."/>
      <w:lvlJc w:val="left"/>
      <w:pPr>
        <w:tabs>
          <w:tab w:val="num" w:pos="1800"/>
        </w:tabs>
        <w:ind w:firstLine="720"/>
      </w:pPr>
      <w:rPr>
        <w:rFonts w:ascii="Times New Roman" w:hAnsi="Times New Roman" w:cs="Times New Roman" w:hint="default"/>
        <w:b w:val="0"/>
        <w:i w:val="0"/>
        <w:sz w:val="26"/>
      </w:rPr>
    </w:lvl>
    <w:lvl w:ilvl="5">
      <w:start w:val="2"/>
      <w:numFmt w:val="decimal"/>
      <w:lvlText w:val="%1.%2.%3.%4.%5.%6."/>
      <w:lvlJc w:val="left"/>
      <w:pPr>
        <w:tabs>
          <w:tab w:val="num" w:pos="3240"/>
        </w:tabs>
        <w:ind w:left="2736" w:hanging="936"/>
      </w:pPr>
      <w:rPr>
        <w:rFonts w:cs="Times New Roman" w:hint="default"/>
      </w:rPr>
    </w:lvl>
    <w:lvl w:ilvl="6">
      <w:start w:val="3"/>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C30"/>
    <w:rsid w:val="000277EA"/>
    <w:rsid w:val="0005038D"/>
    <w:rsid w:val="000543A4"/>
    <w:rsid w:val="00057E70"/>
    <w:rsid w:val="00083D7B"/>
    <w:rsid w:val="000B25F6"/>
    <w:rsid w:val="001427E9"/>
    <w:rsid w:val="00162107"/>
    <w:rsid w:val="00173E95"/>
    <w:rsid w:val="001D16F6"/>
    <w:rsid w:val="00247489"/>
    <w:rsid w:val="002C162E"/>
    <w:rsid w:val="002C5226"/>
    <w:rsid w:val="00304BEB"/>
    <w:rsid w:val="003222F8"/>
    <w:rsid w:val="0039565E"/>
    <w:rsid w:val="003B47A1"/>
    <w:rsid w:val="003D3CC4"/>
    <w:rsid w:val="00451687"/>
    <w:rsid w:val="004F6069"/>
    <w:rsid w:val="00500233"/>
    <w:rsid w:val="00515C12"/>
    <w:rsid w:val="00575DCF"/>
    <w:rsid w:val="005D3089"/>
    <w:rsid w:val="005E2302"/>
    <w:rsid w:val="005E7BCF"/>
    <w:rsid w:val="00632D1D"/>
    <w:rsid w:val="006817F5"/>
    <w:rsid w:val="0072696A"/>
    <w:rsid w:val="007806A3"/>
    <w:rsid w:val="007B5ECD"/>
    <w:rsid w:val="0081623C"/>
    <w:rsid w:val="008A17AF"/>
    <w:rsid w:val="0093502F"/>
    <w:rsid w:val="0099356D"/>
    <w:rsid w:val="009948C9"/>
    <w:rsid w:val="00A10C30"/>
    <w:rsid w:val="00A647F0"/>
    <w:rsid w:val="00AE0DDA"/>
    <w:rsid w:val="00BA10BF"/>
    <w:rsid w:val="00BD46AB"/>
    <w:rsid w:val="00C10DB6"/>
    <w:rsid w:val="00C776E0"/>
    <w:rsid w:val="00D258C7"/>
    <w:rsid w:val="00D47D10"/>
    <w:rsid w:val="00D81BD2"/>
    <w:rsid w:val="00D96038"/>
    <w:rsid w:val="00DA69E7"/>
    <w:rsid w:val="00DF78D6"/>
    <w:rsid w:val="00E9173A"/>
    <w:rsid w:val="00F32C6E"/>
    <w:rsid w:val="00F33428"/>
    <w:rsid w:val="00F91D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DDA"/>
    <w:pPr>
      <w:spacing w:after="200" w:line="276" w:lineRule="auto"/>
    </w:pPr>
    <w:rPr>
      <w:lang w:val="uk-UA" w:eastAsia="en-US"/>
    </w:rPr>
  </w:style>
  <w:style w:type="paragraph" w:styleId="Heading1">
    <w:name w:val="heading 1"/>
    <w:aliases w:val="VT Заголовок 1"/>
    <w:basedOn w:val="Normal"/>
    <w:next w:val="Normal"/>
    <w:link w:val="Heading1Char"/>
    <w:uiPriority w:val="99"/>
    <w:qFormat/>
    <w:rsid w:val="00AE0DDA"/>
    <w:pPr>
      <w:keepNext/>
      <w:keepLines/>
      <w:pageBreakBefore/>
      <w:numPr>
        <w:numId w:val="2"/>
      </w:numPr>
      <w:spacing w:before="240" w:after="240" w:line="240" w:lineRule="auto"/>
      <w:jc w:val="center"/>
      <w:outlineLvl w:val="0"/>
    </w:pPr>
    <w:rPr>
      <w:rFonts w:ascii="Times New Roman" w:eastAsia="Times New Roman" w:hAnsi="Times New Roman"/>
      <w:b/>
      <w:caps/>
      <w:noProof/>
      <w:sz w:val="24"/>
      <w:szCs w:val="20"/>
      <w:lang w:eastAsia="ru-RU"/>
    </w:rPr>
  </w:style>
  <w:style w:type="paragraph" w:styleId="Heading2">
    <w:name w:val="heading 2"/>
    <w:aliases w:val="VT Заголовок 2"/>
    <w:basedOn w:val="Normal"/>
    <w:next w:val="Normal"/>
    <w:link w:val="Heading2Char"/>
    <w:uiPriority w:val="99"/>
    <w:qFormat/>
    <w:rsid w:val="00AE0DDA"/>
    <w:pPr>
      <w:keepNext/>
      <w:keepLines/>
      <w:numPr>
        <w:ilvl w:val="1"/>
        <w:numId w:val="2"/>
      </w:numPr>
      <w:spacing w:before="240" w:after="240" w:line="240" w:lineRule="auto"/>
      <w:outlineLvl w:val="1"/>
    </w:pPr>
    <w:rPr>
      <w:rFonts w:ascii="Times New Roman" w:eastAsia="Times New Roman" w:hAnsi="Times New Roman"/>
      <w:b/>
      <w:noProof/>
      <w:sz w:val="24"/>
      <w:lang w:eastAsia="ru-RU"/>
    </w:rPr>
  </w:style>
  <w:style w:type="paragraph" w:styleId="Heading3">
    <w:name w:val="heading 3"/>
    <w:aliases w:val="VT Заголовок 3"/>
    <w:basedOn w:val="Normal"/>
    <w:next w:val="Normal"/>
    <w:link w:val="Heading3Char"/>
    <w:uiPriority w:val="99"/>
    <w:qFormat/>
    <w:rsid w:val="00AE0DDA"/>
    <w:pPr>
      <w:keepNext/>
      <w:keepLines/>
      <w:numPr>
        <w:ilvl w:val="2"/>
        <w:numId w:val="2"/>
      </w:numPr>
      <w:spacing w:before="240" w:after="240" w:line="240" w:lineRule="auto"/>
      <w:outlineLvl w:val="2"/>
    </w:pPr>
    <w:rPr>
      <w:rFonts w:ascii="Times New Roman" w:eastAsia="Times New Roman" w:hAnsi="Times New Roman"/>
      <w:b/>
      <w:noProof/>
      <w:sz w:val="24"/>
      <w:szCs w:val="20"/>
      <w:lang w:eastAsia="ru-RU"/>
    </w:rPr>
  </w:style>
  <w:style w:type="paragraph" w:styleId="Heading4">
    <w:name w:val="heading 4"/>
    <w:aliases w:val="VT Заголовок 4"/>
    <w:basedOn w:val="Normal"/>
    <w:next w:val="Normal"/>
    <w:link w:val="Heading4Char"/>
    <w:uiPriority w:val="99"/>
    <w:qFormat/>
    <w:rsid w:val="00AE0DDA"/>
    <w:pPr>
      <w:keepNext/>
      <w:numPr>
        <w:ilvl w:val="3"/>
        <w:numId w:val="2"/>
      </w:numPr>
      <w:spacing w:before="240" w:after="240" w:line="240" w:lineRule="auto"/>
      <w:outlineLvl w:val="3"/>
    </w:pPr>
    <w:rPr>
      <w:rFonts w:ascii="Times New Roman" w:eastAsia="Times New Roman" w:hAnsi="Times New Roman"/>
      <w:noProof/>
      <w:sz w:val="26"/>
      <w:szCs w:val="24"/>
      <w:lang w:eastAsia="ru-RU"/>
    </w:rPr>
  </w:style>
  <w:style w:type="paragraph" w:styleId="Heading5">
    <w:name w:val="heading 5"/>
    <w:aliases w:val="VT Заголовок 5"/>
    <w:basedOn w:val="Normal"/>
    <w:next w:val="Normal"/>
    <w:link w:val="Heading5Char"/>
    <w:uiPriority w:val="99"/>
    <w:qFormat/>
    <w:rsid w:val="00AE0DDA"/>
    <w:pPr>
      <w:numPr>
        <w:ilvl w:val="4"/>
        <w:numId w:val="2"/>
      </w:numPr>
      <w:spacing w:before="120" w:after="0" w:line="240" w:lineRule="auto"/>
      <w:jc w:val="both"/>
      <w:outlineLvl w:val="4"/>
    </w:pPr>
    <w:rPr>
      <w:rFonts w:ascii="Times New Roman" w:eastAsia="Times New Roman" w:hAnsi="Times New Roman"/>
      <w:noProof/>
      <w:sz w:val="26"/>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T Заголовок 1 Char"/>
    <w:basedOn w:val="DefaultParagraphFont"/>
    <w:link w:val="Heading1"/>
    <w:uiPriority w:val="99"/>
    <w:locked/>
    <w:rsid w:val="00AE0DDA"/>
    <w:rPr>
      <w:rFonts w:ascii="Times New Roman" w:hAnsi="Times New Roman" w:cs="Times New Roman"/>
      <w:b/>
      <w:caps/>
      <w:noProof/>
      <w:sz w:val="20"/>
      <w:szCs w:val="20"/>
      <w:lang w:val="uk-UA" w:eastAsia="ru-RU"/>
    </w:rPr>
  </w:style>
  <w:style w:type="character" w:customStyle="1" w:styleId="Heading2Char">
    <w:name w:val="Heading 2 Char"/>
    <w:aliases w:val="VT Заголовок 2 Char"/>
    <w:basedOn w:val="DefaultParagraphFont"/>
    <w:link w:val="Heading2"/>
    <w:uiPriority w:val="99"/>
    <w:locked/>
    <w:rsid w:val="00AE0DDA"/>
    <w:rPr>
      <w:rFonts w:ascii="Times New Roman" w:hAnsi="Times New Roman" w:cs="Times New Roman"/>
      <w:b/>
      <w:noProof/>
      <w:sz w:val="24"/>
      <w:lang w:val="uk-UA" w:eastAsia="ru-RU"/>
    </w:rPr>
  </w:style>
  <w:style w:type="character" w:customStyle="1" w:styleId="Heading3Char">
    <w:name w:val="Heading 3 Char"/>
    <w:aliases w:val="VT Заголовок 3 Char"/>
    <w:basedOn w:val="DefaultParagraphFont"/>
    <w:link w:val="Heading3"/>
    <w:uiPriority w:val="99"/>
    <w:locked/>
    <w:rsid w:val="00AE0DDA"/>
    <w:rPr>
      <w:rFonts w:ascii="Times New Roman" w:hAnsi="Times New Roman" w:cs="Times New Roman"/>
      <w:b/>
      <w:noProof/>
      <w:sz w:val="20"/>
      <w:szCs w:val="20"/>
      <w:lang w:val="uk-UA" w:eastAsia="ru-RU"/>
    </w:rPr>
  </w:style>
  <w:style w:type="character" w:customStyle="1" w:styleId="Heading4Char">
    <w:name w:val="Heading 4 Char"/>
    <w:aliases w:val="VT Заголовок 4 Char"/>
    <w:basedOn w:val="DefaultParagraphFont"/>
    <w:link w:val="Heading4"/>
    <w:uiPriority w:val="99"/>
    <w:locked/>
    <w:rsid w:val="00AE0DDA"/>
    <w:rPr>
      <w:rFonts w:ascii="Times New Roman" w:hAnsi="Times New Roman" w:cs="Times New Roman"/>
      <w:noProof/>
      <w:sz w:val="24"/>
      <w:szCs w:val="24"/>
      <w:lang w:val="uk-UA" w:eastAsia="ru-RU"/>
    </w:rPr>
  </w:style>
  <w:style w:type="character" w:customStyle="1" w:styleId="Heading5Char">
    <w:name w:val="Heading 5 Char"/>
    <w:aliases w:val="VT Заголовок 5 Char"/>
    <w:basedOn w:val="DefaultParagraphFont"/>
    <w:link w:val="Heading5"/>
    <w:uiPriority w:val="99"/>
    <w:locked/>
    <w:rsid w:val="00AE0DDA"/>
    <w:rPr>
      <w:rFonts w:ascii="Times New Roman" w:hAnsi="Times New Roman" w:cs="Times New Roman"/>
      <w:noProof/>
      <w:sz w:val="24"/>
      <w:szCs w:val="24"/>
      <w:lang w:val="uk-UA" w:eastAsia="ru-RU"/>
    </w:rPr>
  </w:style>
  <w:style w:type="paragraph" w:styleId="Header">
    <w:name w:val="header"/>
    <w:basedOn w:val="Normal"/>
    <w:link w:val="HeaderChar"/>
    <w:uiPriority w:val="99"/>
    <w:rsid w:val="00AE0DDA"/>
    <w:pPr>
      <w:tabs>
        <w:tab w:val="center" w:pos="4677"/>
        <w:tab w:val="right" w:pos="9355"/>
      </w:tabs>
    </w:pPr>
  </w:style>
  <w:style w:type="character" w:customStyle="1" w:styleId="HeaderChar">
    <w:name w:val="Header Char"/>
    <w:basedOn w:val="DefaultParagraphFont"/>
    <w:link w:val="Header"/>
    <w:uiPriority w:val="99"/>
    <w:locked/>
    <w:rsid w:val="00AE0DDA"/>
    <w:rPr>
      <w:rFonts w:ascii="Calibri" w:hAnsi="Calibri" w:cs="Times New Roman"/>
      <w:lang w:val="uk-UA"/>
    </w:rPr>
  </w:style>
  <w:style w:type="paragraph" w:styleId="BodyText">
    <w:name w:val="Body Text"/>
    <w:basedOn w:val="Normal"/>
    <w:link w:val="BodyTextChar"/>
    <w:uiPriority w:val="99"/>
    <w:rsid w:val="00AE0DDA"/>
    <w:pPr>
      <w:spacing w:before="120" w:after="120" w:line="240" w:lineRule="auto"/>
      <w:jc w:val="center"/>
    </w:pPr>
    <w:rPr>
      <w:rFonts w:ascii="Times New Roman" w:eastAsia="Times New Roman" w:hAnsi="Times New Roman"/>
      <w:noProof/>
      <w:sz w:val="26"/>
      <w:szCs w:val="20"/>
      <w:lang w:eastAsia="ru-RU"/>
    </w:rPr>
  </w:style>
  <w:style w:type="character" w:customStyle="1" w:styleId="BodyTextChar">
    <w:name w:val="Body Text Char"/>
    <w:basedOn w:val="DefaultParagraphFont"/>
    <w:link w:val="BodyText"/>
    <w:uiPriority w:val="99"/>
    <w:locked/>
    <w:rsid w:val="00AE0DDA"/>
    <w:rPr>
      <w:rFonts w:ascii="Times New Roman" w:hAnsi="Times New Roman" w:cs="Times New Roman"/>
      <w:noProof/>
      <w:sz w:val="20"/>
      <w:szCs w:val="20"/>
      <w:lang w:val="uk-UA"/>
    </w:rPr>
  </w:style>
  <w:style w:type="paragraph" w:styleId="BodyTextIndent2">
    <w:name w:val="Body Text Indent 2"/>
    <w:basedOn w:val="Normal"/>
    <w:link w:val="BodyTextIndent2Char"/>
    <w:uiPriority w:val="99"/>
    <w:rsid w:val="00AE0DDA"/>
    <w:pPr>
      <w:spacing w:after="120" w:line="480" w:lineRule="auto"/>
      <w:ind w:left="283"/>
    </w:pPr>
  </w:style>
  <w:style w:type="character" w:customStyle="1" w:styleId="BodyTextIndent2Char">
    <w:name w:val="Body Text Indent 2 Char"/>
    <w:basedOn w:val="DefaultParagraphFont"/>
    <w:link w:val="BodyTextIndent2"/>
    <w:uiPriority w:val="99"/>
    <w:locked/>
    <w:rsid w:val="00AE0DDA"/>
    <w:rPr>
      <w:rFonts w:ascii="Calibri" w:hAnsi="Calibri" w:cs="Times New Roman"/>
      <w:lang w:val="uk-UA"/>
    </w:rPr>
  </w:style>
  <w:style w:type="paragraph" w:styleId="ListParagraph">
    <w:name w:val="List Paragraph"/>
    <w:basedOn w:val="Normal"/>
    <w:uiPriority w:val="99"/>
    <w:qFormat/>
    <w:rsid w:val="00AE0DDA"/>
    <w:pPr>
      <w:ind w:left="720"/>
      <w:contextualSpacing/>
    </w:pPr>
  </w:style>
  <w:style w:type="paragraph" w:styleId="BodyText2">
    <w:name w:val="Body Text 2"/>
    <w:basedOn w:val="Normal"/>
    <w:link w:val="BodyText2Char"/>
    <w:uiPriority w:val="99"/>
    <w:semiHidden/>
    <w:rsid w:val="00AE0DDA"/>
    <w:pPr>
      <w:spacing w:after="120" w:line="480" w:lineRule="auto"/>
    </w:pPr>
  </w:style>
  <w:style w:type="character" w:customStyle="1" w:styleId="BodyText2Char">
    <w:name w:val="Body Text 2 Char"/>
    <w:basedOn w:val="DefaultParagraphFont"/>
    <w:link w:val="BodyText2"/>
    <w:uiPriority w:val="99"/>
    <w:semiHidden/>
    <w:locked/>
    <w:rsid w:val="00AE0DDA"/>
    <w:rPr>
      <w:rFonts w:ascii="Calibri" w:hAnsi="Calibri" w:cs="Times New Roman"/>
      <w:lang w:val="uk-UA"/>
    </w:rPr>
  </w:style>
  <w:style w:type="character" w:styleId="Strong">
    <w:name w:val="Strong"/>
    <w:basedOn w:val="DefaultParagraphFont"/>
    <w:uiPriority w:val="99"/>
    <w:qFormat/>
    <w:rsid w:val="00AE0DDA"/>
    <w:rPr>
      <w:rFonts w:cs="Times New Roman"/>
      <w:b/>
      <w:bCs/>
    </w:rPr>
  </w:style>
  <w:style w:type="paragraph" w:styleId="NormalWeb">
    <w:name w:val="Normal (Web)"/>
    <w:basedOn w:val="Normal"/>
    <w:uiPriority w:val="99"/>
    <w:rsid w:val="00DA69E7"/>
    <w:pPr>
      <w:spacing w:before="100" w:beforeAutospacing="1" w:after="100" w:afterAutospacing="1" w:line="240" w:lineRule="auto"/>
    </w:pPr>
    <w:rPr>
      <w:rFonts w:ascii="Times New Roman" w:hAnsi="Times New Roman"/>
      <w:sz w:val="24"/>
      <w:szCs w:val="24"/>
      <w:lang w:val="ru-RU" w:eastAsia="ru-RU"/>
    </w:rPr>
  </w:style>
  <w:style w:type="paragraph" w:styleId="Footer">
    <w:name w:val="footer"/>
    <w:basedOn w:val="Normal"/>
    <w:link w:val="FooterChar"/>
    <w:uiPriority w:val="99"/>
    <w:rsid w:val="00632D1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val="uk-U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8</Pages>
  <Words>1504</Words>
  <Characters>8577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Microsoft Office</cp:lastModifiedBy>
  <cp:revision>6</cp:revision>
  <cp:lastPrinted>2018-01-19T11:01:00Z</cp:lastPrinted>
  <dcterms:created xsi:type="dcterms:W3CDTF">2017-12-20T17:23:00Z</dcterms:created>
  <dcterms:modified xsi:type="dcterms:W3CDTF">2018-01-19T11:02:00Z</dcterms:modified>
</cp:coreProperties>
</file>