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250F7" w14:textId="6E88F9E6" w:rsidR="00B47DCD" w:rsidRDefault="00F661A6" w:rsidP="00F661A6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DE5EE8">
        <w:rPr>
          <w:rFonts w:asciiTheme="majorBidi" w:hAnsiTheme="majorBidi" w:cstheme="majorBidi"/>
          <w:noProof/>
          <w:sz w:val="20"/>
          <w:szCs w:val="20"/>
          <w:lang w:val="uk-UA" w:eastAsia="uk-UA"/>
        </w:rPr>
        <w:drawing>
          <wp:inline distT="0" distB="0" distL="0" distR="0" wp14:anchorId="17E7D695" wp14:editId="341FC681">
            <wp:extent cx="444500" cy="5969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049C9" w14:textId="3E7F6301" w:rsidR="00DE5EE8" w:rsidRPr="00DE5EE8" w:rsidRDefault="00F661A6" w:rsidP="00F661A6">
      <w:pPr>
        <w:spacing w:after="0"/>
        <w:rPr>
          <w:rFonts w:asciiTheme="majorBidi" w:hAnsiTheme="majorBidi" w:cstheme="majorBidi"/>
          <w:sz w:val="20"/>
          <w:szCs w:val="20"/>
          <w:lang w:val="uk-UA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           </w:t>
      </w:r>
      <w:r>
        <w:rPr>
          <w:rFonts w:asciiTheme="majorBidi" w:hAnsiTheme="majorBidi" w:cstheme="majorBidi"/>
          <w:sz w:val="20"/>
          <w:szCs w:val="20"/>
          <w:lang w:val="uk-UA"/>
        </w:rPr>
        <w:t xml:space="preserve">               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DE5EE8" w:rsidRPr="00DE5EE8">
        <w:rPr>
          <w:rFonts w:asciiTheme="majorBidi" w:hAnsiTheme="majorBidi" w:cstheme="majorBidi"/>
          <w:sz w:val="20"/>
          <w:szCs w:val="20"/>
          <w:lang w:val="uk-UA"/>
        </w:rPr>
        <w:t>СМІДИНСЬКА   СІЛЬСЬКА   РАДА</w:t>
      </w:r>
    </w:p>
    <w:p w14:paraId="25AB8F05" w14:textId="77777777" w:rsidR="00DE5EE8" w:rsidRPr="00DE5EE8" w:rsidRDefault="00DE5EE8" w:rsidP="00DE5EE8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DE5EE8">
        <w:rPr>
          <w:rFonts w:asciiTheme="majorBidi" w:hAnsiTheme="majorBidi" w:cstheme="majorBidi"/>
          <w:sz w:val="20"/>
          <w:szCs w:val="20"/>
          <w:lang w:val="uk-UA"/>
        </w:rPr>
        <w:t>СТАРОВИЖІВСЬКИЙ  РАЙОН  ВОЛИНСЬКА  ОБЛАСТЬ</w:t>
      </w:r>
    </w:p>
    <w:p w14:paraId="244FB9AC" w14:textId="79E1EF28" w:rsidR="00997DA9" w:rsidRPr="00DE5EE8" w:rsidRDefault="00DE5EE8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DE5EE8">
        <w:rPr>
          <w:rFonts w:ascii="Times New Roman" w:hAnsi="Times New Roman" w:cs="Times New Roman"/>
          <w:sz w:val="20"/>
          <w:szCs w:val="20"/>
          <w:lang w:val="uk-UA" w:eastAsia="ru-RU"/>
        </w:rPr>
        <w:t>СЬОМЕ СКЛИКАННЯ</w:t>
      </w:r>
    </w:p>
    <w:p w14:paraId="19EBE3C9" w14:textId="4E5B753F" w:rsidR="00DE5EE8" w:rsidRDefault="00DE5EE8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DE5EE8">
        <w:rPr>
          <w:rFonts w:ascii="Times New Roman" w:hAnsi="Times New Roman" w:cs="Times New Roman"/>
          <w:sz w:val="20"/>
          <w:szCs w:val="20"/>
          <w:lang w:val="uk-UA" w:eastAsia="ru-RU"/>
        </w:rPr>
        <w:t>РІШЕННЯ</w:t>
      </w:r>
    </w:p>
    <w:p w14:paraId="25ADCD73" w14:textId="17AF8D45" w:rsidR="00B47DCD" w:rsidRDefault="00B47DCD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14:paraId="41F39988" w14:textId="77777777" w:rsidR="0046180B" w:rsidRDefault="0046180B" w:rsidP="00997DA9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14:paraId="4500A40A" w14:textId="6CA55DED" w:rsidR="0046180B" w:rsidRPr="006D2ED7" w:rsidRDefault="006A2EAA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15 лютого</w:t>
      </w:r>
      <w:r w:rsidR="00DE5EE8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20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19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року                                                </w:t>
      </w:r>
      <w:r w:rsidR="00282E7D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</w:t>
      </w:r>
      <w:r w:rsidR="00AA29FE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№41/12</w:t>
      </w:r>
      <w:r w:rsidR="00282E7D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 </w:t>
      </w:r>
      <w:bookmarkStart w:id="0" w:name="_GoBack"/>
      <w:bookmarkEnd w:id="0"/>
    </w:p>
    <w:p w14:paraId="13708903" w14:textId="77777777" w:rsidR="0046180B" w:rsidRDefault="0046180B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71F12CA3" w14:textId="333A4BE9" w:rsidR="0046180B" w:rsidRDefault="0046180B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Внесення змін   до рішення </w:t>
      </w:r>
    </w:p>
    <w:p w14:paraId="548B4DEF" w14:textId="5F44EAD1" w:rsidR="007136E5" w:rsidRPr="007136E5" w:rsidRDefault="007136E5" w:rsidP="0046180B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136E5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46180B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Pr="007136E5">
        <w:rPr>
          <w:rFonts w:ascii="Times New Roman" w:hAnsi="Times New Roman" w:cs="Times New Roman"/>
          <w:bCs/>
          <w:sz w:val="28"/>
          <w:szCs w:val="28"/>
          <w:lang w:val="uk-UA"/>
        </w:rPr>
        <w:t>ади  від   22.12.2018  №40/21</w:t>
      </w:r>
    </w:p>
    <w:p w14:paraId="0A0C5F62" w14:textId="77777777" w:rsidR="007136E5" w:rsidRPr="007136E5" w:rsidRDefault="007136E5" w:rsidP="007136E5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  <w:r w:rsidRPr="007136E5">
        <w:rPr>
          <w:rFonts w:ascii="Times New Roman" w:hAnsi="Times New Roman"/>
          <w:bCs/>
          <w:sz w:val="28"/>
          <w:szCs w:val="28"/>
          <w:lang w:val="uk-UA"/>
        </w:rPr>
        <w:t xml:space="preserve"> « Про     бюджет об’єднаної  територіальної  </w:t>
      </w:r>
    </w:p>
    <w:p w14:paraId="48FA93CD" w14:textId="77777777" w:rsidR="000D6742" w:rsidRDefault="007136E5" w:rsidP="000D6742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  <w:r w:rsidRPr="007136E5">
        <w:rPr>
          <w:rFonts w:ascii="Times New Roman" w:hAnsi="Times New Roman"/>
          <w:bCs/>
          <w:sz w:val="28"/>
          <w:szCs w:val="28"/>
          <w:lang w:val="uk-UA"/>
        </w:rPr>
        <w:t xml:space="preserve">  громади  на 2019рік»</w:t>
      </w:r>
    </w:p>
    <w:p w14:paraId="6C5B6706" w14:textId="77777777" w:rsidR="000D6742" w:rsidRDefault="000D6742" w:rsidP="000D6742">
      <w:pPr>
        <w:pStyle w:val="caaieiaie4"/>
        <w:ind w:firstLine="0"/>
        <w:rPr>
          <w:rFonts w:ascii="Times New Roman" w:hAnsi="Times New Roman"/>
          <w:bCs/>
          <w:sz w:val="28"/>
          <w:szCs w:val="28"/>
          <w:lang w:val="uk-UA"/>
        </w:rPr>
      </w:pPr>
    </w:p>
    <w:p w14:paraId="574F9695" w14:textId="098C306B" w:rsidR="007136E5" w:rsidRPr="006B7C42" w:rsidRDefault="000D6742" w:rsidP="000D6742">
      <w:pPr>
        <w:pStyle w:val="caaieiaie4"/>
        <w:ind w:firstLine="0"/>
        <w:rPr>
          <w:rFonts w:ascii="Times New Roman" w:hAnsi="Times New Roman"/>
          <w:sz w:val="28"/>
          <w:szCs w:val="28"/>
          <w:lang w:val="uk-UA"/>
        </w:rPr>
      </w:pPr>
      <w:r w:rsidRPr="006B7C4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136E5" w:rsidRPr="006B7C42">
        <w:rPr>
          <w:rFonts w:ascii="Times New Roman" w:hAnsi="Times New Roman"/>
          <w:sz w:val="28"/>
          <w:szCs w:val="28"/>
          <w:lang w:val="uk-UA"/>
        </w:rPr>
        <w:t xml:space="preserve"> Відповідно до наказу  Міністерства   фінансів України  від 14.01.2011 року №11,  до  пункту  23 частини  1 статті  26 Закону  України «Про  місцеве  самоврядування  в Україні»   та статті  77  Бюджетного  Кодексу  України   сільська   рада вирішила:</w:t>
      </w:r>
    </w:p>
    <w:p w14:paraId="11B38AF2" w14:textId="77777777" w:rsidR="006B7C42" w:rsidRDefault="006B7C42" w:rsidP="006B7C4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9E913EB" w14:textId="7626EC0C" w:rsidR="00600B0C" w:rsidRPr="006B7C42" w:rsidRDefault="00600B0C" w:rsidP="00600B0C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B7C42">
        <w:rPr>
          <w:rFonts w:ascii="Times New Roman" w:hAnsi="Times New Roman" w:cs="Times New Roman"/>
          <w:bCs/>
          <w:sz w:val="28"/>
          <w:szCs w:val="28"/>
          <w:lang w:val="uk-UA"/>
        </w:rPr>
        <w:t>Внести  до рішення сільської  ради  від 22.12.2018 року  №40/21«Про  бюджет  об’єднаної  територіальної  громади   на 2018 рік» такі   зміни :</w:t>
      </w:r>
    </w:p>
    <w:p w14:paraId="394C99C3" w14:textId="174585B0" w:rsidR="000D6742" w:rsidRPr="006B7C42" w:rsidRDefault="00600B0C" w:rsidP="007136E5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B7C42">
        <w:rPr>
          <w:sz w:val="28"/>
          <w:szCs w:val="28"/>
          <w:lang w:val="uk-UA" w:eastAsia="ru-RU"/>
        </w:rPr>
        <w:t xml:space="preserve">     </w:t>
      </w:r>
      <w:r w:rsidR="007136E5" w:rsidRPr="006B7C42">
        <w:rPr>
          <w:rFonts w:ascii="Times New Roman" w:hAnsi="Times New Roman" w:cs="Times New Roman"/>
          <w:sz w:val="28"/>
          <w:szCs w:val="28"/>
          <w:lang w:val="uk-UA"/>
        </w:rPr>
        <w:t xml:space="preserve">1.1    </w:t>
      </w:r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У пункті 1 в  а</w:t>
      </w:r>
      <w:r w:rsidR="00BE1B6F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бзаці  першому  цифри «20126,200 » та «19865,200</w:t>
      </w:r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 замінити     цифрами </w:t>
      </w:r>
      <w:r w:rsidR="00BE1B6F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«21611,822» та «21350,822</w:t>
      </w:r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» згідно   додатку 1 до цього рішення.</w:t>
      </w:r>
    </w:p>
    <w:p w14:paraId="0D7A72AB" w14:textId="6FBFDE3B" w:rsidR="007136E5" w:rsidRPr="006B7C42" w:rsidRDefault="006B7C42" w:rsidP="006B7C42">
      <w:pPr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136E5" w:rsidRPr="006B7C42">
        <w:rPr>
          <w:rFonts w:ascii="Times New Roman" w:hAnsi="Times New Roman" w:cs="Times New Roman"/>
          <w:sz w:val="28"/>
          <w:szCs w:val="28"/>
          <w:lang w:val="uk-UA"/>
        </w:rPr>
        <w:t xml:space="preserve"> 1.2     У </w:t>
      </w:r>
      <w:r w:rsidR="00600B0C" w:rsidRPr="006B7C42">
        <w:rPr>
          <w:rFonts w:ascii="Times New Roman" w:hAnsi="Times New Roman" w:cs="Times New Roman"/>
          <w:sz w:val="28"/>
          <w:szCs w:val="28"/>
          <w:lang w:val="uk-UA"/>
        </w:rPr>
        <w:t xml:space="preserve"> пункті 1</w:t>
      </w:r>
      <w:r w:rsidR="007136E5" w:rsidRPr="006B7C42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BE1B6F" w:rsidRPr="006B7C42">
        <w:rPr>
          <w:rFonts w:ascii="Times New Roman" w:hAnsi="Times New Roman" w:cs="Times New Roman"/>
          <w:sz w:val="28"/>
          <w:szCs w:val="28"/>
          <w:lang w:val="uk-UA"/>
        </w:rPr>
        <w:t>бзаці  другому  цифри «20126,200», «19865,200». та «261,000</w:t>
      </w:r>
      <w:r w:rsidR="007136E5" w:rsidRPr="006B7C42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7136E5" w:rsidRPr="006B7C42">
        <w:rPr>
          <w:rFonts w:ascii="Times New Roman" w:hAnsi="Times New Roman" w:cs="Times New Roman"/>
          <w:sz w:val="28"/>
          <w:szCs w:val="28"/>
          <w:lang w:val="uk-UA"/>
        </w:rPr>
        <w:t>замінит</w:t>
      </w:r>
      <w:r w:rsidR="00BE1B6F" w:rsidRPr="006B7C42">
        <w:rPr>
          <w:rFonts w:ascii="Times New Roman" w:hAnsi="Times New Roman" w:cs="Times New Roman"/>
          <w:sz w:val="28"/>
          <w:szCs w:val="28"/>
          <w:lang w:val="uk-UA"/>
        </w:rPr>
        <w:t>и відповідно  цифрами «23018,898», «20485,822» та «2533,076</w:t>
      </w:r>
      <w:r w:rsidR="007136E5" w:rsidRPr="006B7C42">
        <w:rPr>
          <w:rFonts w:ascii="Times New Roman" w:hAnsi="Times New Roman" w:cs="Times New Roman"/>
          <w:sz w:val="28"/>
          <w:szCs w:val="28"/>
          <w:lang w:val="uk-UA"/>
        </w:rPr>
        <w:t xml:space="preserve"> »</w:t>
      </w:r>
      <w:r w:rsidR="007136E5" w:rsidRPr="006B7C4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згідно з </w:t>
      </w:r>
      <w:r w:rsidR="000D6742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додатком 3</w:t>
      </w:r>
      <w:r w:rsidR="00600B0C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цього рішення.</w:t>
      </w:r>
    </w:p>
    <w:p w14:paraId="2D8DD2BA" w14:textId="4A805E06" w:rsidR="007136E5" w:rsidRPr="006B7C42" w:rsidRDefault="007136E5" w:rsidP="007136E5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B7C42">
        <w:rPr>
          <w:rFonts w:ascii="Times New Roman" w:hAnsi="Times New Roman" w:cs="Times New Roman"/>
          <w:bCs/>
          <w:sz w:val="28"/>
          <w:szCs w:val="28"/>
          <w:lang w:val="uk-UA"/>
        </w:rPr>
        <w:t>2.  Затвердити   на  2018 рік перелік  об»є</w:t>
      </w:r>
      <w:r w:rsid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ктів ,фінансування   яких буде </w:t>
      </w:r>
      <w:r w:rsidRPr="006B7C42">
        <w:rPr>
          <w:rFonts w:ascii="Times New Roman" w:hAnsi="Times New Roman" w:cs="Times New Roman"/>
          <w:bCs/>
          <w:sz w:val="28"/>
          <w:szCs w:val="28"/>
          <w:lang w:val="uk-UA"/>
        </w:rPr>
        <w:t>здійснюватись    за  рахунок  коштів бюджету  р</w:t>
      </w:r>
      <w:r w:rsidR="00EB53F8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озвитку  згідно  з  додатком  №5</w:t>
      </w:r>
      <w:r w:rsid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B7C42">
        <w:rPr>
          <w:rFonts w:ascii="Times New Roman" w:hAnsi="Times New Roman" w:cs="Times New Roman"/>
          <w:bCs/>
          <w:sz w:val="28"/>
          <w:szCs w:val="28"/>
          <w:lang w:val="uk-UA"/>
        </w:rPr>
        <w:t>до  цього  рішення .</w:t>
      </w:r>
    </w:p>
    <w:p w14:paraId="34DA03C9" w14:textId="42608C2D" w:rsidR="007136E5" w:rsidRPr="006B7C42" w:rsidRDefault="0046180B" w:rsidP="007136E5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3.Затвердити  профіцит</w:t>
      </w:r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загального фонду  с</w:t>
      </w:r>
      <w:r w:rsidRPr="006B7C42">
        <w:rPr>
          <w:rFonts w:ascii="Times New Roman" w:hAnsi="Times New Roman" w:cs="Times New Roman"/>
          <w:bCs/>
          <w:sz w:val="28"/>
          <w:szCs w:val="28"/>
          <w:lang w:val="uk-UA"/>
        </w:rPr>
        <w:t>ільського бюджету  в сумі 865,000</w:t>
      </w:r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тис. грн. в  тому числі  </w:t>
      </w:r>
      <w:r w:rsidR="00F661A6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зміни залишків  в сумі  1407,076</w:t>
      </w:r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тис. грн. та за рахунок   передачі  коштів із загального  фонду  до б</w:t>
      </w:r>
      <w:r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юджету розвитку   в сумі2272,076 тис. грн. згідно додатка </w:t>
      </w:r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B38C2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7136E5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до  цього  рішення.</w:t>
      </w:r>
    </w:p>
    <w:p w14:paraId="2AD0042C" w14:textId="71D67B3E" w:rsidR="007136E5" w:rsidRPr="006B7C42" w:rsidRDefault="007136E5" w:rsidP="007136E5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4.Затвердити дефіцит спеціального  фонду сільського бюджету  в сумі  </w:t>
      </w:r>
      <w:r w:rsidR="00F661A6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2272,076</w:t>
      </w:r>
      <w:r w:rsidRPr="006B7C42">
        <w:rPr>
          <w:rFonts w:ascii="Times New Roman" w:hAnsi="Times New Roman" w:cs="Times New Roman"/>
          <w:bCs/>
          <w:sz w:val="28"/>
          <w:szCs w:val="28"/>
          <w:lang w:val="uk-UA"/>
        </w:rPr>
        <w:t>тис. грн. за  рахунок  передачі  коштів  із загального фонду до б</w:t>
      </w:r>
      <w:r w:rsidR="00F661A6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юджету  розвитку  в сумі 2272,076</w:t>
      </w:r>
      <w:r w:rsidRPr="006B7C42">
        <w:rPr>
          <w:rFonts w:ascii="Times New Roman" w:hAnsi="Times New Roman" w:cs="Times New Roman"/>
          <w:bCs/>
          <w:sz w:val="28"/>
          <w:szCs w:val="28"/>
          <w:lang w:val="uk-UA"/>
        </w:rPr>
        <w:t>тис. гр</w:t>
      </w:r>
      <w:r w:rsidR="00EB53F8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н. </w:t>
      </w:r>
      <w:r w:rsidR="008B38C2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згідно додатка 2</w:t>
      </w:r>
      <w:r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до  цього  рішення</w:t>
      </w:r>
      <w:r w:rsidR="00EB53F8" w:rsidRPr="006B7C4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5C8050F6" w14:textId="77777777" w:rsidR="000D6742" w:rsidRPr="006B7C42" w:rsidRDefault="00EB53F8" w:rsidP="007136E5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5.  В пункті 4  цифру 196,000 тис. грн. замінити цифрою 413,100тис. грн. згідно </w:t>
      </w:r>
      <w:r w:rsidR="000D6742" w:rsidRPr="006B7C4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додатка 6 до цього рішення .</w:t>
      </w:r>
    </w:p>
    <w:p w14:paraId="7D21E5A9" w14:textId="545FFD79" w:rsidR="007136E5" w:rsidRPr="006B7C42" w:rsidRDefault="000D6742" w:rsidP="007136E5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B7C42">
        <w:rPr>
          <w:rFonts w:ascii="Times New Roman" w:hAnsi="Times New Roman" w:cs="Times New Roman"/>
          <w:sz w:val="28"/>
          <w:szCs w:val="28"/>
          <w:lang w:val="uk-UA"/>
        </w:rPr>
        <w:t xml:space="preserve">6. Додатки 1-6 </w:t>
      </w:r>
      <w:r w:rsidR="007136E5" w:rsidRPr="006B7C42">
        <w:rPr>
          <w:rFonts w:ascii="Times New Roman" w:hAnsi="Times New Roman" w:cs="Times New Roman"/>
          <w:sz w:val="28"/>
          <w:szCs w:val="28"/>
          <w:lang w:val="uk-UA"/>
        </w:rPr>
        <w:t>до  цього  рішення    є  його  невід</w:t>
      </w:r>
      <w:r w:rsidRPr="006B7C4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136E5" w:rsidRPr="006B7C42">
        <w:rPr>
          <w:rFonts w:ascii="Times New Roman" w:hAnsi="Times New Roman" w:cs="Times New Roman"/>
          <w:sz w:val="28"/>
          <w:szCs w:val="28"/>
          <w:lang w:val="uk-UA"/>
        </w:rPr>
        <w:t>ємною  частиною.</w:t>
      </w:r>
    </w:p>
    <w:p w14:paraId="18748B45" w14:textId="77777777" w:rsidR="007136E5" w:rsidRPr="006B7C42" w:rsidRDefault="007136E5" w:rsidP="007136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0F87BE" w14:textId="77777777" w:rsidR="007136E5" w:rsidRPr="006B7C42" w:rsidRDefault="007136E5" w:rsidP="007136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C42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  голова                                   О.І.Піцик </w:t>
      </w:r>
    </w:p>
    <w:p w14:paraId="50D76E45" w14:textId="77777777" w:rsidR="007136E5" w:rsidRPr="006B7C42" w:rsidRDefault="007136E5" w:rsidP="007136E5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9F41F23" w14:textId="77992A8C" w:rsidR="00534C86" w:rsidRPr="007136E5" w:rsidRDefault="00E54973" w:rsidP="007136E5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34C86" w:rsidRPr="007136E5" w:rsidSect="006B7C42">
      <w:pgSz w:w="11906" w:h="16838" w:code="9"/>
      <w:pgMar w:top="142" w:right="282" w:bottom="68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F2AD5" w14:textId="77777777" w:rsidR="00E54973" w:rsidRDefault="00E54973">
      <w:pPr>
        <w:spacing w:after="0" w:line="240" w:lineRule="auto"/>
      </w:pPr>
      <w:r>
        <w:separator/>
      </w:r>
    </w:p>
  </w:endnote>
  <w:endnote w:type="continuationSeparator" w:id="0">
    <w:p w14:paraId="7AF831F4" w14:textId="77777777" w:rsidR="00E54973" w:rsidRDefault="00E5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C3E11" w14:textId="77777777" w:rsidR="00E54973" w:rsidRDefault="00E54973">
      <w:pPr>
        <w:spacing w:after="0" w:line="240" w:lineRule="auto"/>
      </w:pPr>
      <w:r>
        <w:separator/>
      </w:r>
    </w:p>
  </w:footnote>
  <w:footnote w:type="continuationSeparator" w:id="0">
    <w:p w14:paraId="2C79C7E3" w14:textId="77777777" w:rsidR="00E54973" w:rsidRDefault="00E5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0E1C"/>
    <w:multiLevelType w:val="hybridMultilevel"/>
    <w:tmpl w:val="D74C14FA"/>
    <w:lvl w:ilvl="0" w:tplc="FD006B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E20164"/>
    <w:multiLevelType w:val="hybridMultilevel"/>
    <w:tmpl w:val="B34847F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B4C75"/>
    <w:multiLevelType w:val="hybridMultilevel"/>
    <w:tmpl w:val="DB16976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890578"/>
    <w:multiLevelType w:val="hybridMultilevel"/>
    <w:tmpl w:val="56A2E99C"/>
    <w:lvl w:ilvl="0" w:tplc="EFFEAB7C">
      <w:start w:val="1"/>
      <w:numFmt w:val="decimal"/>
      <w:lvlText w:val="%1."/>
      <w:lvlJc w:val="left"/>
      <w:pPr>
        <w:ind w:left="435" w:hanging="360"/>
      </w:pPr>
    </w:lvl>
    <w:lvl w:ilvl="1" w:tplc="04220019">
      <w:start w:val="1"/>
      <w:numFmt w:val="lowerLetter"/>
      <w:lvlText w:val="%2."/>
      <w:lvlJc w:val="left"/>
      <w:pPr>
        <w:ind w:left="1155" w:hanging="360"/>
      </w:pPr>
    </w:lvl>
    <w:lvl w:ilvl="2" w:tplc="0422001B">
      <w:start w:val="1"/>
      <w:numFmt w:val="lowerRoman"/>
      <w:lvlText w:val="%3."/>
      <w:lvlJc w:val="right"/>
      <w:pPr>
        <w:ind w:left="1875" w:hanging="180"/>
      </w:pPr>
    </w:lvl>
    <w:lvl w:ilvl="3" w:tplc="0422000F">
      <w:start w:val="1"/>
      <w:numFmt w:val="decimal"/>
      <w:lvlText w:val="%4."/>
      <w:lvlJc w:val="left"/>
      <w:pPr>
        <w:ind w:left="2595" w:hanging="360"/>
      </w:pPr>
    </w:lvl>
    <w:lvl w:ilvl="4" w:tplc="04220019">
      <w:start w:val="1"/>
      <w:numFmt w:val="lowerLetter"/>
      <w:lvlText w:val="%5."/>
      <w:lvlJc w:val="left"/>
      <w:pPr>
        <w:ind w:left="3315" w:hanging="360"/>
      </w:pPr>
    </w:lvl>
    <w:lvl w:ilvl="5" w:tplc="0422001B">
      <w:start w:val="1"/>
      <w:numFmt w:val="lowerRoman"/>
      <w:lvlText w:val="%6."/>
      <w:lvlJc w:val="right"/>
      <w:pPr>
        <w:ind w:left="4035" w:hanging="180"/>
      </w:pPr>
    </w:lvl>
    <w:lvl w:ilvl="6" w:tplc="0422000F">
      <w:start w:val="1"/>
      <w:numFmt w:val="decimal"/>
      <w:lvlText w:val="%7."/>
      <w:lvlJc w:val="left"/>
      <w:pPr>
        <w:ind w:left="4755" w:hanging="360"/>
      </w:pPr>
    </w:lvl>
    <w:lvl w:ilvl="7" w:tplc="04220019">
      <w:start w:val="1"/>
      <w:numFmt w:val="lowerLetter"/>
      <w:lvlText w:val="%8."/>
      <w:lvlJc w:val="left"/>
      <w:pPr>
        <w:ind w:left="5475" w:hanging="360"/>
      </w:pPr>
    </w:lvl>
    <w:lvl w:ilvl="8" w:tplc="0422001B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69E9623E"/>
    <w:multiLevelType w:val="hybridMultilevel"/>
    <w:tmpl w:val="6FA48A4A"/>
    <w:lvl w:ilvl="0" w:tplc="58763DA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A9"/>
    <w:rsid w:val="000134A0"/>
    <w:rsid w:val="00013605"/>
    <w:rsid w:val="000576A2"/>
    <w:rsid w:val="00062C2E"/>
    <w:rsid w:val="000A561E"/>
    <w:rsid w:val="000D6742"/>
    <w:rsid w:val="00106D17"/>
    <w:rsid w:val="00124DBD"/>
    <w:rsid w:val="001465C3"/>
    <w:rsid w:val="00186AA0"/>
    <w:rsid w:val="001A2911"/>
    <w:rsid w:val="001E35F0"/>
    <w:rsid w:val="001E7432"/>
    <w:rsid w:val="001F0A25"/>
    <w:rsid w:val="00215449"/>
    <w:rsid w:val="00230DDE"/>
    <w:rsid w:val="00282E7D"/>
    <w:rsid w:val="0028524E"/>
    <w:rsid w:val="002B3224"/>
    <w:rsid w:val="002C1BA6"/>
    <w:rsid w:val="002F545D"/>
    <w:rsid w:val="002F7EE6"/>
    <w:rsid w:val="00304545"/>
    <w:rsid w:val="00304643"/>
    <w:rsid w:val="00366168"/>
    <w:rsid w:val="003A204A"/>
    <w:rsid w:val="003B6411"/>
    <w:rsid w:val="003D44DA"/>
    <w:rsid w:val="003D7169"/>
    <w:rsid w:val="00406CA4"/>
    <w:rsid w:val="004101B9"/>
    <w:rsid w:val="00414BAB"/>
    <w:rsid w:val="0042227E"/>
    <w:rsid w:val="00435B76"/>
    <w:rsid w:val="0044678B"/>
    <w:rsid w:val="0046180B"/>
    <w:rsid w:val="004A6638"/>
    <w:rsid w:val="004C2532"/>
    <w:rsid w:val="004D66CC"/>
    <w:rsid w:val="00512168"/>
    <w:rsid w:val="0053537E"/>
    <w:rsid w:val="005A01DB"/>
    <w:rsid w:val="005A45FE"/>
    <w:rsid w:val="005B7CF8"/>
    <w:rsid w:val="005E1870"/>
    <w:rsid w:val="005F0A9A"/>
    <w:rsid w:val="00600B0C"/>
    <w:rsid w:val="00611FA7"/>
    <w:rsid w:val="00632770"/>
    <w:rsid w:val="006720C9"/>
    <w:rsid w:val="00683AA9"/>
    <w:rsid w:val="006A206A"/>
    <w:rsid w:val="006A2EAA"/>
    <w:rsid w:val="006B7C42"/>
    <w:rsid w:val="006C73CF"/>
    <w:rsid w:val="006D2ED7"/>
    <w:rsid w:val="007136E5"/>
    <w:rsid w:val="0072777A"/>
    <w:rsid w:val="00756DC9"/>
    <w:rsid w:val="007A519B"/>
    <w:rsid w:val="007C71D4"/>
    <w:rsid w:val="007D2D5D"/>
    <w:rsid w:val="008101AA"/>
    <w:rsid w:val="00852791"/>
    <w:rsid w:val="00854506"/>
    <w:rsid w:val="00885D1F"/>
    <w:rsid w:val="008A4E00"/>
    <w:rsid w:val="008B38C2"/>
    <w:rsid w:val="008B62E8"/>
    <w:rsid w:val="008E0D2F"/>
    <w:rsid w:val="0093643B"/>
    <w:rsid w:val="0096643F"/>
    <w:rsid w:val="00997DA9"/>
    <w:rsid w:val="009C617E"/>
    <w:rsid w:val="009C744A"/>
    <w:rsid w:val="009D3E36"/>
    <w:rsid w:val="009D489E"/>
    <w:rsid w:val="009E4E50"/>
    <w:rsid w:val="009F5322"/>
    <w:rsid w:val="00A5498E"/>
    <w:rsid w:val="00A5506F"/>
    <w:rsid w:val="00A94481"/>
    <w:rsid w:val="00AA29FE"/>
    <w:rsid w:val="00AB1BF3"/>
    <w:rsid w:val="00B47DCD"/>
    <w:rsid w:val="00B8625F"/>
    <w:rsid w:val="00BC65AC"/>
    <w:rsid w:val="00BE09AE"/>
    <w:rsid w:val="00BE1B6F"/>
    <w:rsid w:val="00C874AD"/>
    <w:rsid w:val="00D0033D"/>
    <w:rsid w:val="00D0069B"/>
    <w:rsid w:val="00DE03E5"/>
    <w:rsid w:val="00DE5EE8"/>
    <w:rsid w:val="00E54973"/>
    <w:rsid w:val="00E568FD"/>
    <w:rsid w:val="00EB53F8"/>
    <w:rsid w:val="00EC7B4A"/>
    <w:rsid w:val="00EF04F8"/>
    <w:rsid w:val="00F027BE"/>
    <w:rsid w:val="00F661A6"/>
    <w:rsid w:val="00F837A2"/>
    <w:rsid w:val="00FA1F48"/>
    <w:rsid w:val="00FF2BBB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24F6"/>
  <w15:chartTrackingRefBased/>
  <w15:docId w15:val="{AC8C90AD-4CFE-4F96-8F94-C5A755F7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DA9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A45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A45FE"/>
    <w:pPr>
      <w:keepNext/>
      <w:spacing w:before="120" w:after="120"/>
      <w:outlineLvl w:val="1"/>
    </w:pPr>
    <w:rPr>
      <w:rFonts w:eastAsia="Times New Roman"/>
      <w:b/>
      <w:color w:val="1F497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5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5A45FE"/>
    <w:rPr>
      <w:rFonts w:ascii="Arial" w:eastAsia="Times New Roman" w:hAnsi="Arial" w:cs="Arial"/>
      <w:b/>
      <w:color w:val="1F497D"/>
      <w:sz w:val="24"/>
      <w:szCs w:val="24"/>
    </w:rPr>
  </w:style>
  <w:style w:type="paragraph" w:styleId="a3">
    <w:name w:val="No Spacing"/>
    <w:uiPriority w:val="1"/>
    <w:qFormat/>
    <w:rsid w:val="005A45FE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5A45FE"/>
    <w:pPr>
      <w:ind w:left="720"/>
      <w:contextualSpacing/>
    </w:pPr>
    <w:rPr>
      <w:rFonts w:eastAsia="Times New Roman"/>
    </w:rPr>
  </w:style>
  <w:style w:type="character" w:customStyle="1" w:styleId="a5">
    <w:name w:val="Абзац списка Знак"/>
    <w:link w:val="a4"/>
    <w:uiPriority w:val="34"/>
    <w:locked/>
    <w:rsid w:val="005A45FE"/>
    <w:rPr>
      <w:rFonts w:ascii="Arial" w:eastAsia="Times New Roman" w:hAnsi="Arial" w:cs="Arial"/>
      <w:szCs w:val="24"/>
    </w:rPr>
  </w:style>
  <w:style w:type="paragraph" w:styleId="a6">
    <w:name w:val="header"/>
    <w:basedOn w:val="a"/>
    <w:link w:val="a7"/>
    <w:uiPriority w:val="99"/>
    <w:rsid w:val="00997D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97DA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97DA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7DA9"/>
    <w:rPr>
      <w:lang w:val="ru-RU"/>
    </w:rPr>
  </w:style>
  <w:style w:type="paragraph" w:styleId="aa">
    <w:name w:val="Normal (Web)"/>
    <w:basedOn w:val="a"/>
    <w:uiPriority w:val="99"/>
    <w:semiHidden/>
    <w:unhideWhenUsed/>
    <w:rsid w:val="006C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ab">
    <w:name w:val="Strong"/>
    <w:basedOn w:val="a0"/>
    <w:uiPriority w:val="22"/>
    <w:qFormat/>
    <w:rsid w:val="006C73CF"/>
    <w:rPr>
      <w:b/>
      <w:bCs/>
    </w:rPr>
  </w:style>
  <w:style w:type="character" w:styleId="ac">
    <w:name w:val="Hyperlink"/>
    <w:basedOn w:val="a0"/>
    <w:uiPriority w:val="99"/>
    <w:semiHidden/>
    <w:unhideWhenUsed/>
    <w:rsid w:val="003B6411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FF2B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F2B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F2BBB"/>
    <w:rPr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F2B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F2BBB"/>
    <w:rPr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F2BBB"/>
    <w:rPr>
      <w:rFonts w:ascii="Segoe UI" w:hAnsi="Segoe UI" w:cs="Segoe UI"/>
      <w:sz w:val="18"/>
      <w:szCs w:val="18"/>
      <w:lang w:val="ru-RU"/>
    </w:rPr>
  </w:style>
  <w:style w:type="paragraph" w:customStyle="1" w:styleId="caaieiaie4">
    <w:name w:val="caaieiaie 4"/>
    <w:basedOn w:val="a"/>
    <w:next w:val="a"/>
    <w:rsid w:val="007136E5"/>
    <w:pPr>
      <w:keepNext/>
      <w:overflowPunct w:val="0"/>
      <w:autoSpaceDE w:val="0"/>
      <w:autoSpaceDN w:val="0"/>
      <w:adjustRightInd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1359</Words>
  <Characters>776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Bochi</dc:creator>
  <cp:keywords/>
  <dc:description/>
  <cp:lastModifiedBy>Користувач Windows</cp:lastModifiedBy>
  <cp:revision>77</cp:revision>
  <cp:lastPrinted>2019-03-05T06:39:00Z</cp:lastPrinted>
  <dcterms:created xsi:type="dcterms:W3CDTF">2018-11-24T11:34:00Z</dcterms:created>
  <dcterms:modified xsi:type="dcterms:W3CDTF">2019-05-06T11:33:00Z</dcterms:modified>
</cp:coreProperties>
</file>