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262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D4D4D"/>
          <w:sz w:val="23"/>
          <w:szCs w:val="23"/>
        </w:rPr>
      </w:pPr>
      <w:hyperlink r:id="rId5" w:history="1">
        <w:r>
          <w:rPr>
            <w:rStyle w:val="a4"/>
            <w:rFonts w:ascii="Times New Roman" w:hAnsi="Times New Roman"/>
            <w:color w:val="DC1A1A"/>
            <w:sz w:val="23"/>
            <w:szCs w:val="23"/>
          </w:rPr>
          <w:t>П</w:t>
        </w:r>
        <w:r>
          <w:rPr>
            <w:rStyle w:val="a4"/>
            <w:rFonts w:ascii="Times New Roman" w:hAnsi="Times New Roman"/>
            <w:color w:val="DC1A1A"/>
            <w:sz w:val="23"/>
            <w:szCs w:val="23"/>
          </w:rPr>
          <w:t xml:space="preserve">ро впровадження моделі комплексної реабілітації осіб з інвалідністю,                      </w:t>
        </w:r>
        <w:r>
          <w:rPr>
            <w:rStyle w:val="a4"/>
            <w:rFonts w:ascii="Times New Roman" w:hAnsi="Times New Roman"/>
            <w:color w:val="DC1A1A"/>
            <w:sz w:val="23"/>
            <w:szCs w:val="23"/>
            <w:lang w:val="uk-UA"/>
          </w:rPr>
          <w:t xml:space="preserve">           </w:t>
        </w:r>
        <w:r>
          <w:rPr>
            <w:rStyle w:val="a4"/>
            <w:rFonts w:ascii="Times New Roman" w:hAnsi="Times New Roman"/>
            <w:color w:val="DC1A1A"/>
            <w:sz w:val="23"/>
            <w:szCs w:val="23"/>
          </w:rPr>
          <w:t xml:space="preserve">               </w:t>
        </w:r>
        <w:r>
          <w:rPr>
            <w:rStyle w:val="a4"/>
            <w:rFonts w:ascii="Times New Roman" w:hAnsi="Times New Roman"/>
            <w:color w:val="DC1A1A"/>
            <w:sz w:val="23"/>
            <w:szCs w:val="23"/>
            <w:lang w:val="uk-UA"/>
          </w:rPr>
          <w:t xml:space="preserve">        </w:t>
        </w:r>
        <w:r>
          <w:rPr>
            <w:rStyle w:val="a4"/>
            <w:rFonts w:ascii="Times New Roman" w:hAnsi="Times New Roman"/>
            <w:color w:val="DC1A1A"/>
            <w:sz w:val="23"/>
            <w:szCs w:val="23"/>
          </w:rPr>
          <w:t xml:space="preserve">                           дітей з інвалідністю</w:t>
        </w:r>
      </w:hyperlink>
    </w:p>
    <w:p w:rsidR="00000000" w:rsidRPr="00F82623" w:rsidRDefault="00F82623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3"/>
          <w:szCs w:val="23"/>
        </w:rPr>
      </w:pPr>
      <w:bookmarkStart w:id="0" w:name="_GoBack"/>
      <w:r w:rsidRPr="00F82623">
        <w:rPr>
          <w:rFonts w:ascii="Times New Roman" w:hAnsi="Times New Roman"/>
          <w:sz w:val="23"/>
          <w:szCs w:val="23"/>
        </w:rPr>
        <w:t>        </w:t>
      </w:r>
      <w:r w:rsidRPr="00F82623">
        <w:rPr>
          <w:rFonts w:ascii="Times New Roman" w:hAnsi="Times New Roman"/>
          <w:sz w:val="23"/>
          <w:szCs w:val="23"/>
        </w:rPr>
        <w:t>З метою впровадження в Україні кращого світового досвіду у сфері надання по</w:t>
      </w:r>
      <w:r w:rsidRPr="00F82623">
        <w:rPr>
          <w:rFonts w:ascii="Times New Roman" w:hAnsi="Times New Roman"/>
          <w:sz w:val="23"/>
          <w:szCs w:val="23"/>
        </w:rPr>
        <w:t>слуг з реабілітації (абілітації) Мінсоцполітики наказом від 09.08.2016 р.№855 затверджено Типове положення про центри комплексної реабілітації для осіб з інвалідністю.</w:t>
      </w:r>
    </w:p>
    <w:p w:rsidR="00000000" w:rsidRPr="00F82623" w:rsidRDefault="00F82623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82623">
        <w:rPr>
          <w:rFonts w:ascii="Times New Roman" w:hAnsi="Times New Roman"/>
          <w:sz w:val="23"/>
          <w:szCs w:val="23"/>
        </w:rPr>
        <w:t xml:space="preserve">           </w:t>
      </w:r>
      <w:r w:rsidRPr="00F82623">
        <w:rPr>
          <w:rFonts w:ascii="Times New Roman" w:hAnsi="Times New Roman"/>
          <w:sz w:val="23"/>
          <w:szCs w:val="23"/>
        </w:rPr>
        <w:t>Таким чином, зазначений нормативно-правовий акт є підставою для практичного з</w:t>
      </w:r>
      <w:r w:rsidRPr="00F82623">
        <w:rPr>
          <w:rFonts w:ascii="Times New Roman" w:hAnsi="Times New Roman"/>
          <w:sz w:val="23"/>
          <w:szCs w:val="23"/>
        </w:rPr>
        <w:t>апровадження моделі комплексної реабілітації (абілітації) осіб з інвалідністю , дітей з інвалідністю та дітей віком до двох років які належать до групи ризику, щодо отримання інвалідності, зокрема на базі діючих державних реабілітаційних установ, підпорядк</w:t>
      </w:r>
      <w:r w:rsidRPr="00F82623">
        <w:rPr>
          <w:rFonts w:ascii="Times New Roman" w:hAnsi="Times New Roman"/>
          <w:sz w:val="23"/>
          <w:szCs w:val="23"/>
        </w:rPr>
        <w:t>ованих Мінсоцполітики, а також комунальних реабілітаційних установ.</w:t>
      </w:r>
    </w:p>
    <w:p w:rsidR="00000000" w:rsidRPr="00F82623" w:rsidRDefault="00F82623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82623">
        <w:rPr>
          <w:rFonts w:ascii="Times New Roman" w:hAnsi="Times New Roman"/>
          <w:sz w:val="23"/>
          <w:szCs w:val="23"/>
        </w:rPr>
        <w:t xml:space="preserve">            </w:t>
      </w:r>
      <w:r w:rsidRPr="00F82623">
        <w:rPr>
          <w:rFonts w:ascii="Times New Roman" w:hAnsi="Times New Roman"/>
          <w:sz w:val="23"/>
          <w:szCs w:val="23"/>
        </w:rPr>
        <w:t>У зв’язку з цим Мінсоцполітики нещодавно ініційовано деякі зміни, щодо подальшої діяльності реабілітаційних установ для осіб з інвалідністю, дітей з інвалідністю (державної фор</w:t>
      </w:r>
      <w:r w:rsidRPr="00F82623">
        <w:rPr>
          <w:rFonts w:ascii="Times New Roman" w:hAnsi="Times New Roman"/>
          <w:sz w:val="23"/>
          <w:szCs w:val="23"/>
        </w:rPr>
        <w:t>ми власності) в частині впровадження та реалізації практики надання послуг з комплексної реабілітації, що полягають у перейменуванні нижченаведених установ та затвердженні нових положень.</w:t>
      </w:r>
    </w:p>
    <w:p w:rsidR="00000000" w:rsidRPr="00F82623" w:rsidRDefault="00F82623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82623">
        <w:rPr>
          <w:rFonts w:ascii="Times New Roman" w:hAnsi="Times New Roman"/>
          <w:sz w:val="23"/>
          <w:szCs w:val="23"/>
        </w:rPr>
        <w:t xml:space="preserve">            </w:t>
      </w:r>
      <w:r w:rsidRPr="00F82623">
        <w:rPr>
          <w:rFonts w:ascii="Times New Roman" w:hAnsi="Times New Roman"/>
          <w:sz w:val="23"/>
          <w:szCs w:val="23"/>
        </w:rPr>
        <w:t>На сьогодні установи мають такі найменування:</w:t>
      </w:r>
    </w:p>
    <w:p w:rsidR="00000000" w:rsidRPr="00F82623" w:rsidRDefault="00F82623">
      <w:pPr>
        <w:shd w:val="clear" w:color="auto" w:fill="FFFFFF"/>
        <w:spacing w:before="240" w:after="0" w:line="240" w:lineRule="auto"/>
        <w:ind w:left="720" w:hanging="360"/>
        <w:jc w:val="both"/>
        <w:rPr>
          <w:rFonts w:ascii="Times New Roman" w:hAnsi="Times New Roman"/>
          <w:sz w:val="23"/>
          <w:szCs w:val="23"/>
        </w:rPr>
      </w:pPr>
      <w:r w:rsidRPr="00F82623">
        <w:rPr>
          <w:rFonts w:ascii="Times New Roman" w:hAnsi="Times New Roman"/>
          <w:sz w:val="23"/>
          <w:szCs w:val="23"/>
        </w:rPr>
        <w:t>-         </w:t>
      </w:r>
      <w:r w:rsidRPr="00F82623">
        <w:rPr>
          <w:rFonts w:ascii="Times New Roman" w:hAnsi="Times New Roman"/>
          <w:sz w:val="23"/>
          <w:szCs w:val="23"/>
        </w:rPr>
        <w:t> </w:t>
      </w:r>
      <w:r w:rsidRPr="00F82623">
        <w:rPr>
          <w:rFonts w:ascii="Times New Roman" w:hAnsi="Times New Roman"/>
          <w:b/>
          <w:bCs/>
          <w:sz w:val="23"/>
          <w:szCs w:val="23"/>
        </w:rPr>
        <w:t>Державна реабілітаційна установа «Центр комплексної реабілітації для дітей з інвалідністю «Мрія»- </w:t>
      </w:r>
      <w:r w:rsidRPr="00F82623">
        <w:rPr>
          <w:rFonts w:ascii="Times New Roman" w:hAnsi="Times New Roman"/>
          <w:sz w:val="23"/>
          <w:szCs w:val="23"/>
        </w:rPr>
        <w:t>замість Державного комплексу соціальної реабілітації дітей-інвалідів (м. Миколаїв);</w:t>
      </w:r>
    </w:p>
    <w:p w:rsidR="00000000" w:rsidRPr="00F82623" w:rsidRDefault="00F82623">
      <w:pPr>
        <w:shd w:val="clear" w:color="auto" w:fill="FFFFFF"/>
        <w:spacing w:before="240" w:after="0" w:line="240" w:lineRule="auto"/>
        <w:ind w:left="720" w:hanging="360"/>
        <w:jc w:val="both"/>
        <w:rPr>
          <w:rFonts w:ascii="Times New Roman" w:hAnsi="Times New Roman"/>
          <w:sz w:val="23"/>
          <w:szCs w:val="23"/>
        </w:rPr>
      </w:pPr>
      <w:r w:rsidRPr="00F82623">
        <w:rPr>
          <w:rFonts w:ascii="Times New Roman" w:hAnsi="Times New Roman"/>
          <w:sz w:val="23"/>
          <w:szCs w:val="23"/>
        </w:rPr>
        <w:t>-          </w:t>
      </w:r>
      <w:r w:rsidRPr="00F82623">
        <w:rPr>
          <w:rFonts w:ascii="Times New Roman" w:hAnsi="Times New Roman"/>
          <w:b/>
          <w:bCs/>
          <w:sz w:val="23"/>
          <w:szCs w:val="23"/>
        </w:rPr>
        <w:t>Державна реабілітаційна установа «Центр комплексної реабілітац</w:t>
      </w:r>
      <w:r w:rsidRPr="00F82623">
        <w:rPr>
          <w:rFonts w:ascii="Times New Roman" w:hAnsi="Times New Roman"/>
          <w:b/>
          <w:bCs/>
          <w:sz w:val="23"/>
          <w:szCs w:val="23"/>
        </w:rPr>
        <w:t>ії для дітей з інвалідністю «Пролісок»-</w:t>
      </w:r>
      <w:r w:rsidRPr="00F82623">
        <w:rPr>
          <w:rFonts w:ascii="Times New Roman" w:hAnsi="Times New Roman"/>
          <w:sz w:val="23"/>
          <w:szCs w:val="23"/>
        </w:rPr>
        <w:t>замість Волинського центру соціальної реабілітації дітей-інвалідів:</w:t>
      </w:r>
    </w:p>
    <w:p w:rsidR="00000000" w:rsidRPr="00F82623" w:rsidRDefault="00F82623">
      <w:pPr>
        <w:shd w:val="clear" w:color="auto" w:fill="FFFFFF"/>
        <w:spacing w:before="240" w:after="0" w:line="240" w:lineRule="auto"/>
        <w:ind w:left="720" w:hanging="360"/>
        <w:jc w:val="both"/>
        <w:rPr>
          <w:rFonts w:ascii="Times New Roman" w:hAnsi="Times New Roman"/>
          <w:sz w:val="23"/>
          <w:szCs w:val="23"/>
        </w:rPr>
      </w:pPr>
      <w:r w:rsidRPr="00F82623">
        <w:rPr>
          <w:rFonts w:ascii="Times New Roman" w:hAnsi="Times New Roman"/>
          <w:sz w:val="23"/>
          <w:szCs w:val="23"/>
        </w:rPr>
        <w:t>-          </w:t>
      </w:r>
      <w:r w:rsidRPr="00F82623">
        <w:rPr>
          <w:rFonts w:ascii="Times New Roman" w:hAnsi="Times New Roman"/>
          <w:b/>
          <w:bCs/>
          <w:sz w:val="23"/>
          <w:szCs w:val="23"/>
        </w:rPr>
        <w:t>Державна реабілітаційна установа «Центр комплексної реабілітації для дітей з інвалідністю «Промінь» - </w:t>
      </w:r>
      <w:r w:rsidRPr="00F82623">
        <w:rPr>
          <w:rFonts w:ascii="Times New Roman" w:hAnsi="Times New Roman"/>
          <w:sz w:val="23"/>
          <w:szCs w:val="23"/>
        </w:rPr>
        <w:t>замість Вінницького центру соціально</w:t>
      </w:r>
      <w:r w:rsidRPr="00F82623">
        <w:rPr>
          <w:rFonts w:ascii="Times New Roman" w:hAnsi="Times New Roman"/>
          <w:sz w:val="23"/>
          <w:szCs w:val="23"/>
        </w:rPr>
        <w:t>ї реабілітації дітей-інвалідів «Промінь»;</w:t>
      </w:r>
    </w:p>
    <w:p w:rsidR="00000000" w:rsidRPr="00F82623" w:rsidRDefault="00F82623">
      <w:pPr>
        <w:shd w:val="clear" w:color="auto" w:fill="FFFFFF"/>
        <w:spacing w:before="240" w:after="0" w:line="240" w:lineRule="auto"/>
        <w:ind w:left="720" w:hanging="360"/>
        <w:jc w:val="both"/>
        <w:rPr>
          <w:rFonts w:ascii="Times New Roman" w:hAnsi="Times New Roman"/>
          <w:sz w:val="23"/>
          <w:szCs w:val="23"/>
        </w:rPr>
      </w:pPr>
      <w:r w:rsidRPr="00F82623">
        <w:rPr>
          <w:rFonts w:ascii="Times New Roman" w:hAnsi="Times New Roman"/>
          <w:sz w:val="23"/>
          <w:szCs w:val="23"/>
        </w:rPr>
        <w:t>-          </w:t>
      </w:r>
      <w:r w:rsidRPr="00F82623">
        <w:rPr>
          <w:rFonts w:ascii="Times New Roman" w:hAnsi="Times New Roman"/>
          <w:b/>
          <w:bCs/>
          <w:sz w:val="23"/>
          <w:szCs w:val="23"/>
        </w:rPr>
        <w:t>Державна реабілітаційна установа «Центр комплексної реабілітації для осіб з інвалідністю «Галичина»- </w:t>
      </w:r>
      <w:r w:rsidRPr="00F82623">
        <w:rPr>
          <w:rFonts w:ascii="Times New Roman" w:hAnsi="Times New Roman"/>
          <w:sz w:val="23"/>
          <w:szCs w:val="23"/>
        </w:rPr>
        <w:t>замість Львівського міжрегіонального центру соціально-трудової, професійної та медичної реабілітації і</w:t>
      </w:r>
      <w:r w:rsidRPr="00F82623">
        <w:rPr>
          <w:rFonts w:ascii="Times New Roman" w:hAnsi="Times New Roman"/>
          <w:sz w:val="23"/>
          <w:szCs w:val="23"/>
        </w:rPr>
        <w:t>нвалідів;</w:t>
      </w:r>
    </w:p>
    <w:p w:rsidR="00000000" w:rsidRPr="00F82623" w:rsidRDefault="00F82623">
      <w:pPr>
        <w:shd w:val="clear" w:color="auto" w:fill="FFFFFF"/>
        <w:spacing w:before="240" w:after="0" w:line="240" w:lineRule="auto"/>
        <w:ind w:left="720" w:hanging="360"/>
        <w:jc w:val="both"/>
        <w:rPr>
          <w:rFonts w:ascii="Times New Roman" w:hAnsi="Times New Roman"/>
          <w:sz w:val="23"/>
          <w:szCs w:val="23"/>
        </w:rPr>
      </w:pPr>
      <w:r w:rsidRPr="00F82623">
        <w:rPr>
          <w:rFonts w:ascii="Times New Roman" w:hAnsi="Times New Roman"/>
          <w:sz w:val="23"/>
          <w:szCs w:val="23"/>
        </w:rPr>
        <w:t>-          </w:t>
      </w:r>
      <w:r w:rsidRPr="00F82623">
        <w:rPr>
          <w:rFonts w:ascii="Times New Roman" w:hAnsi="Times New Roman"/>
          <w:b/>
          <w:bCs/>
          <w:sz w:val="23"/>
          <w:szCs w:val="23"/>
        </w:rPr>
        <w:t>Державна реабілітаційна установа «Всеукраїнський центр комплексної реабілітації для осіб з інвалідністю»-</w:t>
      </w:r>
      <w:r w:rsidRPr="00F82623">
        <w:rPr>
          <w:rFonts w:ascii="Times New Roman" w:hAnsi="Times New Roman"/>
          <w:sz w:val="23"/>
          <w:szCs w:val="23"/>
        </w:rPr>
        <w:t>замість Всеукраїнського центру професійної реабілітації інваліді (с. Лютіж);</w:t>
      </w:r>
    </w:p>
    <w:p w:rsidR="00000000" w:rsidRPr="00F82623" w:rsidRDefault="00F82623">
      <w:pPr>
        <w:shd w:val="clear" w:color="auto" w:fill="FFFFFF"/>
        <w:spacing w:before="240" w:after="0" w:line="240" w:lineRule="auto"/>
        <w:ind w:left="720" w:hanging="360"/>
        <w:jc w:val="both"/>
        <w:rPr>
          <w:rFonts w:ascii="Times New Roman" w:hAnsi="Times New Roman"/>
          <w:sz w:val="23"/>
          <w:szCs w:val="23"/>
        </w:rPr>
      </w:pPr>
      <w:r w:rsidRPr="00F82623">
        <w:rPr>
          <w:rFonts w:ascii="Times New Roman" w:hAnsi="Times New Roman"/>
          <w:sz w:val="23"/>
          <w:szCs w:val="23"/>
        </w:rPr>
        <w:t>-          </w:t>
      </w:r>
      <w:r w:rsidRPr="00F82623">
        <w:rPr>
          <w:rFonts w:ascii="Times New Roman" w:hAnsi="Times New Roman"/>
          <w:b/>
          <w:bCs/>
          <w:sz w:val="23"/>
          <w:szCs w:val="23"/>
        </w:rPr>
        <w:t>Державна реабілітаційна установа «Центр ко</w:t>
      </w:r>
      <w:r w:rsidRPr="00F82623">
        <w:rPr>
          <w:rFonts w:ascii="Times New Roman" w:hAnsi="Times New Roman"/>
          <w:b/>
          <w:bCs/>
          <w:sz w:val="23"/>
          <w:szCs w:val="23"/>
        </w:rPr>
        <w:t>мплексної реабілітації для осіб з інвалідністю «Донбас»-</w:t>
      </w:r>
      <w:r w:rsidRPr="00F82623">
        <w:rPr>
          <w:rFonts w:ascii="Times New Roman" w:hAnsi="Times New Roman"/>
          <w:sz w:val="23"/>
          <w:szCs w:val="23"/>
        </w:rPr>
        <w:t> замість Донбаського міжрегіонального центру професійної реабілітації інвалідів;</w:t>
      </w:r>
    </w:p>
    <w:p w:rsidR="00000000" w:rsidRPr="00F82623" w:rsidRDefault="00F82623">
      <w:pPr>
        <w:shd w:val="clear" w:color="auto" w:fill="FFFFFF"/>
        <w:spacing w:before="240" w:after="0" w:line="240" w:lineRule="auto"/>
        <w:ind w:left="720" w:hanging="36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82623">
        <w:rPr>
          <w:rFonts w:ascii="Times New Roman" w:hAnsi="Times New Roman"/>
          <w:sz w:val="23"/>
          <w:szCs w:val="23"/>
        </w:rPr>
        <w:t>-          </w:t>
      </w:r>
      <w:r w:rsidRPr="00F82623">
        <w:rPr>
          <w:rFonts w:ascii="Times New Roman" w:hAnsi="Times New Roman"/>
          <w:b/>
          <w:bCs/>
          <w:sz w:val="23"/>
          <w:szCs w:val="23"/>
        </w:rPr>
        <w:t>Державна реабілітаційна установа «Центр комплексної реабілітації для осіб з інвалідністю «Поділля»-</w:t>
      </w:r>
      <w:r w:rsidRPr="00F82623">
        <w:rPr>
          <w:rFonts w:ascii="Times New Roman" w:hAnsi="Times New Roman"/>
          <w:sz w:val="23"/>
          <w:szCs w:val="23"/>
        </w:rPr>
        <w:t xml:space="preserve"> замість </w:t>
      </w:r>
      <w:r w:rsidRPr="00F82623">
        <w:rPr>
          <w:rFonts w:ascii="Times New Roman" w:hAnsi="Times New Roman"/>
          <w:sz w:val="23"/>
          <w:szCs w:val="23"/>
        </w:rPr>
        <w:t>Вінницького міжрегіонального центру професійної реабілітації інвалідів «Поділля».</w:t>
      </w:r>
    </w:p>
    <w:p w:rsidR="00000000" w:rsidRPr="00F82623" w:rsidRDefault="00F82623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82623">
        <w:rPr>
          <w:rFonts w:ascii="Times New Roman" w:hAnsi="Times New Roman"/>
          <w:sz w:val="23"/>
          <w:szCs w:val="23"/>
          <w:shd w:val="clear" w:color="auto" w:fill="FFFFFF"/>
        </w:rPr>
        <w:t>Відповідно до законодавства послуги з реабілітації (габілітації) надаються на безоплатній основі особам з інвалідністю, дітям з інвалідністю, дітям віком до двох років (включ</w:t>
      </w:r>
      <w:r w:rsidRPr="00F82623">
        <w:rPr>
          <w:rFonts w:ascii="Times New Roman" w:hAnsi="Times New Roman"/>
          <w:sz w:val="23"/>
          <w:szCs w:val="23"/>
          <w:shd w:val="clear" w:color="auto" w:fill="FFFFFF"/>
        </w:rPr>
        <w:t>но), які належать до групи ризику щодо отримання інвалідності, з усіх регіонів України.</w:t>
      </w:r>
    </w:p>
    <w:p w:rsidR="00000000" w:rsidRPr="00F82623" w:rsidRDefault="00F82623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82623">
        <w:rPr>
          <w:rFonts w:ascii="Times New Roman" w:hAnsi="Times New Roman"/>
          <w:sz w:val="23"/>
          <w:szCs w:val="23"/>
          <w:shd w:val="clear" w:color="auto" w:fill="FFFFFF"/>
        </w:rPr>
        <w:t>Вирішення організаційних питань щодо направлення та зарахування отримувачів до центрів комплексної реабілітації має здійснюватись в рамках:</w:t>
      </w:r>
    </w:p>
    <w:p w:rsidR="00000000" w:rsidRPr="00F82623" w:rsidRDefault="00F82623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82623">
        <w:rPr>
          <w:rFonts w:ascii="Times New Roman" w:hAnsi="Times New Roman"/>
          <w:sz w:val="23"/>
          <w:szCs w:val="23"/>
          <w:shd w:val="clear" w:color="auto" w:fill="FFFFFF"/>
        </w:rPr>
        <w:t>Порядку надання інвалідам, д</w:t>
      </w:r>
      <w:r w:rsidRPr="00F82623">
        <w:rPr>
          <w:rFonts w:ascii="Times New Roman" w:hAnsi="Times New Roman"/>
          <w:sz w:val="23"/>
          <w:szCs w:val="23"/>
          <w:shd w:val="clear" w:color="auto" w:fill="FFFFFF"/>
        </w:rPr>
        <w:t>ітям-інвалідам і дітям віком до двох років, які належать до групи ризику щодо отримання інвалідності, реабілітаційних послуг, затвердженого постановою Кабінету Міністрів України від 31.01.2007 року №80 (у редакції постанови Кабінету Міністрів України від 1</w:t>
      </w:r>
      <w:r w:rsidRPr="00F82623">
        <w:rPr>
          <w:rFonts w:ascii="Times New Roman" w:hAnsi="Times New Roman"/>
          <w:sz w:val="23"/>
          <w:szCs w:val="23"/>
          <w:shd w:val="clear" w:color="auto" w:fill="FFFFFF"/>
        </w:rPr>
        <w:t>1.12.2013 №921);</w:t>
      </w:r>
    </w:p>
    <w:p w:rsidR="00000000" w:rsidRPr="00F82623" w:rsidRDefault="00F82623">
      <w:pPr>
        <w:spacing w:after="0" w:line="240" w:lineRule="auto"/>
        <w:jc w:val="both"/>
        <w:rPr>
          <w:rFonts w:ascii="Verdana" w:hAnsi="Verdana" w:cs="Verdana"/>
          <w:sz w:val="23"/>
          <w:szCs w:val="23"/>
          <w:shd w:val="clear" w:color="auto" w:fill="FFFFFF"/>
        </w:rPr>
      </w:pPr>
      <w:r w:rsidRPr="00F82623">
        <w:rPr>
          <w:rFonts w:ascii="Times New Roman" w:hAnsi="Times New Roman"/>
          <w:sz w:val="23"/>
          <w:szCs w:val="23"/>
          <w:shd w:val="clear" w:color="auto" w:fill="FFFFFF"/>
        </w:rPr>
        <w:t xml:space="preserve">             </w:t>
      </w:r>
      <w:r w:rsidRPr="00F82623">
        <w:rPr>
          <w:rFonts w:ascii="Times New Roman" w:hAnsi="Times New Roman"/>
          <w:sz w:val="23"/>
          <w:szCs w:val="23"/>
          <w:shd w:val="clear" w:color="auto" w:fill="FFFFFF"/>
        </w:rPr>
        <w:t>Наказу Мінсоцполітики від 28.07.2016 року №825 «Про затвердження форм документів для отримання особами з інвалідністю та дітьми віком до двох років, які належать до групи ризику щодо отримання інвалідності, реабілітаційних (аб</w:t>
      </w:r>
      <w:r w:rsidRPr="00F82623">
        <w:rPr>
          <w:rFonts w:ascii="Times New Roman" w:hAnsi="Times New Roman"/>
          <w:sz w:val="23"/>
          <w:szCs w:val="23"/>
          <w:shd w:val="clear" w:color="auto" w:fill="FFFFFF"/>
        </w:rPr>
        <w:t>ілітаційних) послуг у реабілітаційних установах», зареєстрованого в Міністерстві юстиції України 28.07.2016 року за №1121/29251.</w:t>
      </w:r>
      <w:r w:rsidRPr="00F82623">
        <w:rPr>
          <w:rFonts w:ascii="Verdana" w:hAnsi="Verdana" w:cs="Verdana"/>
          <w:sz w:val="23"/>
          <w:szCs w:val="23"/>
          <w:shd w:val="clear" w:color="auto" w:fill="FFFFFF"/>
        </w:rPr>
        <w:t xml:space="preserve"> </w:t>
      </w:r>
    </w:p>
    <w:p w:rsidR="00000000" w:rsidRPr="00F82623" w:rsidRDefault="00F82623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  <w:lang w:val="uk-UA"/>
        </w:rPr>
      </w:pPr>
      <w:r w:rsidRPr="00F82623">
        <w:rPr>
          <w:rFonts w:ascii="Verdana" w:hAnsi="Verdana" w:cs="Verdana"/>
          <w:sz w:val="23"/>
          <w:szCs w:val="23"/>
          <w:shd w:val="clear" w:color="auto" w:fill="FFFFFF"/>
        </w:rPr>
        <w:t xml:space="preserve">            </w:t>
      </w:r>
      <w:r w:rsidRPr="00F82623">
        <w:rPr>
          <w:rFonts w:ascii="Times New Roman" w:hAnsi="Times New Roman"/>
          <w:sz w:val="23"/>
          <w:szCs w:val="23"/>
          <w:shd w:val="clear" w:color="auto" w:fill="FFFFFF"/>
        </w:rPr>
        <w:t>За більш детальною інформацією просимо звертатися до управління соціального захисту населення С</w:t>
      </w:r>
      <w:r w:rsidRPr="00F82623">
        <w:rPr>
          <w:rFonts w:ascii="Times New Roman" w:hAnsi="Times New Roman"/>
          <w:sz w:val="23"/>
          <w:szCs w:val="23"/>
          <w:shd w:val="clear" w:color="auto" w:fill="FFFFFF"/>
          <w:lang w:val="uk-UA"/>
        </w:rPr>
        <w:t>таровижівської</w:t>
      </w:r>
      <w:r w:rsidRPr="00F82623">
        <w:rPr>
          <w:rFonts w:ascii="Times New Roman" w:hAnsi="Times New Roman"/>
          <w:sz w:val="23"/>
          <w:szCs w:val="23"/>
          <w:shd w:val="clear" w:color="auto" w:fill="FFFFFF"/>
        </w:rPr>
        <w:t xml:space="preserve"> райд</w:t>
      </w:r>
      <w:r w:rsidRPr="00F82623">
        <w:rPr>
          <w:rFonts w:ascii="Times New Roman" w:hAnsi="Times New Roman"/>
          <w:sz w:val="23"/>
          <w:szCs w:val="23"/>
          <w:shd w:val="clear" w:color="auto" w:fill="FFFFFF"/>
        </w:rPr>
        <w:t xml:space="preserve">ержадміністрації за адресою </w:t>
      </w:r>
      <w:r w:rsidRPr="00F82623">
        <w:rPr>
          <w:rFonts w:ascii="Times New Roman" w:hAnsi="Times New Roman"/>
          <w:sz w:val="23"/>
          <w:szCs w:val="23"/>
          <w:shd w:val="clear" w:color="auto" w:fill="FFFFFF"/>
          <w:lang w:val="uk-UA"/>
        </w:rPr>
        <w:t>смт Стара Вижівка</w:t>
      </w:r>
      <w:r w:rsidRPr="00F82623">
        <w:rPr>
          <w:rFonts w:ascii="Times New Roman" w:hAnsi="Times New Roman"/>
          <w:sz w:val="23"/>
          <w:szCs w:val="23"/>
          <w:shd w:val="clear" w:color="auto" w:fill="FFFFFF"/>
        </w:rPr>
        <w:t>, вул.</w:t>
      </w:r>
      <w:r w:rsidRPr="00F82623">
        <w:rPr>
          <w:rFonts w:ascii="Times New Roman" w:hAnsi="Times New Roman"/>
          <w:sz w:val="23"/>
          <w:szCs w:val="23"/>
          <w:shd w:val="clear" w:color="auto" w:fill="FFFFFF"/>
          <w:lang w:val="uk-UA"/>
        </w:rPr>
        <w:t>Незалежності</w:t>
      </w:r>
      <w:r w:rsidRPr="00F82623">
        <w:rPr>
          <w:rFonts w:ascii="Times New Roman" w:hAnsi="Times New Roman"/>
          <w:sz w:val="23"/>
          <w:szCs w:val="23"/>
          <w:shd w:val="clear" w:color="auto" w:fill="FFFFFF"/>
        </w:rPr>
        <w:t>,5</w:t>
      </w:r>
      <w:r w:rsidRPr="00F82623">
        <w:rPr>
          <w:rFonts w:ascii="Times New Roman" w:hAnsi="Times New Roman"/>
          <w:sz w:val="23"/>
          <w:szCs w:val="23"/>
          <w:shd w:val="clear" w:color="auto" w:fill="FFFFFF"/>
          <w:lang w:val="uk-UA"/>
        </w:rPr>
        <w:t>6.</w:t>
      </w:r>
    </w:p>
    <w:p w:rsidR="00000000" w:rsidRPr="00F82623" w:rsidRDefault="00F82623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  <w:lang w:val="uk-UA"/>
        </w:rPr>
      </w:pPr>
    </w:p>
    <w:p w:rsidR="00000000" w:rsidRPr="00F82623" w:rsidRDefault="00F8262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F82623">
        <w:rPr>
          <w:rFonts w:ascii="Times New Roman" w:hAnsi="Times New Roman"/>
          <w:sz w:val="23"/>
          <w:szCs w:val="23"/>
          <w:shd w:val="clear" w:color="auto" w:fill="FFFFFF"/>
          <w:lang w:val="uk-UA"/>
        </w:rPr>
        <w:t>Головний спеціаліст УСЗН Мазурова Катерина</w:t>
      </w:r>
    </w:p>
    <w:bookmarkEnd w:id="0"/>
    <w:p w:rsidR="00000000" w:rsidRPr="00F82623" w:rsidRDefault="00F8262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</w:p>
    <w:sectPr w:rsidR="00000000" w:rsidRPr="00F82623">
      <w:pgSz w:w="11906" w:h="16838"/>
      <w:pgMar w:top="426" w:right="424" w:bottom="567" w:left="567" w:header="708" w:footer="708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23"/>
    <w:rsid w:val="00F8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F78C589-807C-4C06-A02E-0AA8EE79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ru-RU" w:eastAsia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"/>
  </w:style>
  <w:style w:type="character" w:styleId="a5">
    <w:name w:val="Strong"/>
    <w:qFormat/>
    <w:rPr>
      <w:b/>
      <w:bCs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Ari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8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volynsk-rada.gov.ua/index.php/2014-05-05-13-06-43/sotsialna-sfera/upravlinnia-pratsi-ta-sotsialnoho-zakhystu-naselennia/4488-pro-vprovadzhennia-modeli-kompleksnoi-reabilitatsii-osib-z-invalidnistiu-ditei-z-invalidnisti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2680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mom_2008@ukr.net</cp:lastModifiedBy>
  <cp:revision>2</cp:revision>
  <cp:lastPrinted>2017-09-13T06:46:00Z</cp:lastPrinted>
  <dcterms:created xsi:type="dcterms:W3CDTF">2019-08-07T09:25:00Z</dcterms:created>
  <dcterms:modified xsi:type="dcterms:W3CDTF">2019-08-07T09:25:00Z</dcterms:modified>
</cp:coreProperties>
</file>