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50" w:rsidRDefault="00DA0ECC" w:rsidP="00110D50">
      <w:pPr>
        <w:pStyle w:val="Standard"/>
        <w:tabs>
          <w:tab w:val="left" w:pos="3565"/>
        </w:tabs>
        <w:jc w:val="both"/>
        <w:rPr>
          <w:lang w:val="uk-UA" w:eastAsia="uk-UA"/>
        </w:rPr>
      </w:pPr>
      <w:r>
        <w:rPr>
          <w:noProof/>
          <w:lang w:val="uk-UA" w:eastAsia="uk-UA"/>
        </w:rPr>
        <w:drawing>
          <wp:anchor distT="0" distB="0" distL="114300" distR="114300" simplePos="0" relativeHeight="251668480" behindDoc="0" locked="0" layoutInCell="1" allowOverlap="1" wp14:anchorId="402F6A6E" wp14:editId="7612C8BD">
            <wp:simplePos x="0" y="0"/>
            <wp:positionH relativeFrom="column">
              <wp:posOffset>3133725</wp:posOffset>
            </wp:positionH>
            <wp:positionV relativeFrom="paragraph">
              <wp:posOffset>3175</wp:posOffset>
            </wp:positionV>
            <wp:extent cx="436245" cy="607695"/>
            <wp:effectExtent l="0" t="0" r="1905" b="1905"/>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24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0D50" w:rsidRDefault="00110D50" w:rsidP="00110D50">
      <w:pPr>
        <w:pStyle w:val="Standard"/>
        <w:tabs>
          <w:tab w:val="left" w:pos="3565"/>
        </w:tabs>
        <w:jc w:val="center"/>
      </w:pPr>
    </w:p>
    <w:p w:rsidR="00DA0ECC" w:rsidRDefault="00DA0ECC" w:rsidP="00110D50">
      <w:pPr>
        <w:pStyle w:val="Standard"/>
        <w:tabs>
          <w:tab w:val="left" w:pos="3565"/>
        </w:tabs>
        <w:jc w:val="center"/>
      </w:pPr>
    </w:p>
    <w:p w:rsidR="00110D50" w:rsidRDefault="00110D50" w:rsidP="00DA0ECC">
      <w:pPr>
        <w:pStyle w:val="Standard"/>
        <w:tabs>
          <w:tab w:val="left" w:pos="3565"/>
        </w:tabs>
        <w:jc w:val="center"/>
        <w:rPr>
          <w:lang w:val="uk-UA" w:eastAsia="uk-UA"/>
        </w:rPr>
      </w:pPr>
    </w:p>
    <w:p w:rsidR="00110D50" w:rsidRDefault="00DA0ECC" w:rsidP="00DA0ECC">
      <w:pPr>
        <w:pStyle w:val="Standard"/>
        <w:tabs>
          <w:tab w:val="left" w:pos="1110"/>
        </w:tabs>
        <w:rPr>
          <w:sz w:val="28"/>
          <w:szCs w:val="28"/>
          <w:lang w:val="uk-UA"/>
        </w:rPr>
      </w:pPr>
      <w:r>
        <w:rPr>
          <w:sz w:val="28"/>
          <w:szCs w:val="28"/>
          <w:lang w:val="uk-UA"/>
        </w:rPr>
        <w:t xml:space="preserve">                                                 </w:t>
      </w:r>
      <w:r w:rsidR="00110D50">
        <w:rPr>
          <w:sz w:val="28"/>
          <w:szCs w:val="28"/>
          <w:lang w:val="uk-UA"/>
        </w:rPr>
        <w:t>СМІДИНСЬКА СІЛЬСЬКА РАДА</w:t>
      </w:r>
    </w:p>
    <w:p w:rsidR="00110D50" w:rsidRDefault="00110D50" w:rsidP="00110D50">
      <w:pPr>
        <w:pStyle w:val="Standard"/>
        <w:tabs>
          <w:tab w:val="left" w:pos="1110"/>
        </w:tabs>
        <w:jc w:val="center"/>
        <w:rPr>
          <w:sz w:val="28"/>
          <w:szCs w:val="28"/>
          <w:lang w:val="uk-UA"/>
        </w:rPr>
      </w:pPr>
      <w:r>
        <w:rPr>
          <w:sz w:val="28"/>
          <w:szCs w:val="28"/>
          <w:lang w:val="uk-UA"/>
        </w:rPr>
        <w:t>СТАРОВИЖІВСЬКИЙ РАЙОН ВОЛИНСЬКА ОБЛАСТЬ</w:t>
      </w:r>
    </w:p>
    <w:p w:rsidR="00110D50" w:rsidRDefault="00110D50" w:rsidP="00110D50">
      <w:pPr>
        <w:pStyle w:val="Standard"/>
        <w:tabs>
          <w:tab w:val="left" w:pos="2115"/>
        </w:tabs>
        <w:jc w:val="center"/>
        <w:rPr>
          <w:sz w:val="28"/>
          <w:szCs w:val="28"/>
          <w:lang w:val="uk-UA"/>
        </w:rPr>
      </w:pPr>
      <w:r>
        <w:rPr>
          <w:sz w:val="28"/>
          <w:szCs w:val="28"/>
          <w:lang w:val="uk-UA"/>
        </w:rPr>
        <w:t>СЬОМЕ  СКЛИКАННЯ</w:t>
      </w:r>
    </w:p>
    <w:p w:rsidR="00110D50" w:rsidRDefault="00110D50" w:rsidP="00110D50">
      <w:pPr>
        <w:pStyle w:val="Standard"/>
        <w:tabs>
          <w:tab w:val="left" w:pos="2115"/>
        </w:tabs>
        <w:jc w:val="center"/>
        <w:rPr>
          <w:sz w:val="28"/>
          <w:szCs w:val="28"/>
          <w:lang w:val="uk-UA"/>
        </w:rPr>
      </w:pPr>
      <w:r>
        <w:rPr>
          <w:sz w:val="28"/>
          <w:szCs w:val="28"/>
          <w:lang w:val="uk-UA"/>
        </w:rPr>
        <w:t>РІШЕННЯ</w:t>
      </w:r>
    </w:p>
    <w:p w:rsidR="00110D50" w:rsidRDefault="002C6733" w:rsidP="00110D50">
      <w:pPr>
        <w:pStyle w:val="a3"/>
        <w:tabs>
          <w:tab w:val="left" w:pos="2115"/>
        </w:tabs>
        <w:jc w:val="center"/>
        <w:rPr>
          <w:sz w:val="28"/>
          <w:szCs w:val="28"/>
          <w:lang w:val="uk-UA"/>
        </w:rPr>
      </w:pPr>
      <w:r>
        <w:rPr>
          <w:sz w:val="28"/>
          <w:szCs w:val="28"/>
          <w:lang w:val="uk-UA"/>
        </w:rPr>
        <w:t>12 липня</w:t>
      </w:r>
      <w:r w:rsidR="00110D50">
        <w:rPr>
          <w:sz w:val="28"/>
          <w:szCs w:val="28"/>
          <w:lang w:val="uk-UA"/>
        </w:rPr>
        <w:t xml:space="preserve"> 201</w:t>
      </w:r>
      <w:r>
        <w:rPr>
          <w:sz w:val="28"/>
          <w:szCs w:val="28"/>
          <w:lang w:val="uk-UA"/>
        </w:rPr>
        <w:t>9</w:t>
      </w:r>
      <w:r w:rsidR="00110D50">
        <w:rPr>
          <w:sz w:val="28"/>
          <w:szCs w:val="28"/>
          <w:lang w:val="uk-UA"/>
        </w:rPr>
        <w:t>року</w:t>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t>№</w:t>
      </w:r>
      <w:r>
        <w:rPr>
          <w:sz w:val="28"/>
          <w:szCs w:val="28"/>
          <w:lang w:val="uk-UA"/>
        </w:rPr>
        <w:t>45</w:t>
      </w:r>
      <w:r w:rsidR="00110D50">
        <w:rPr>
          <w:sz w:val="28"/>
          <w:szCs w:val="28"/>
          <w:lang w:val="uk-UA"/>
        </w:rPr>
        <w:t>/</w:t>
      </w:r>
      <w:r w:rsidR="00705DB8">
        <w:rPr>
          <w:sz w:val="28"/>
          <w:szCs w:val="28"/>
          <w:lang w:val="uk-UA"/>
        </w:rPr>
        <w:t>4</w:t>
      </w:r>
      <w:r w:rsidR="00110D50">
        <w:rPr>
          <w:sz w:val="28"/>
          <w:szCs w:val="28"/>
          <w:lang w:val="uk-UA"/>
        </w:rPr>
        <w:tab/>
        <w:t xml:space="preserve"> </w:t>
      </w:r>
    </w:p>
    <w:p w:rsidR="00110D50" w:rsidRDefault="00110D50" w:rsidP="00DA0ECC">
      <w:pPr>
        <w:pStyle w:val="3"/>
        <w:rPr>
          <w:b w:val="0"/>
          <w:sz w:val="28"/>
          <w:szCs w:val="28"/>
          <w:lang w:val="uk-UA"/>
        </w:rPr>
      </w:pPr>
      <w:r>
        <w:rPr>
          <w:b w:val="0"/>
          <w:sz w:val="28"/>
          <w:szCs w:val="28"/>
          <w:lang w:val="uk-UA"/>
        </w:rPr>
        <w:t>Про встановлення ставок та пільг із сплати земельного податку на 20</w:t>
      </w:r>
      <w:r w:rsidR="002C6733">
        <w:rPr>
          <w:b w:val="0"/>
          <w:sz w:val="28"/>
          <w:szCs w:val="28"/>
          <w:lang w:val="uk-UA"/>
        </w:rPr>
        <w:t>20</w:t>
      </w:r>
      <w:r>
        <w:rPr>
          <w:b w:val="0"/>
          <w:sz w:val="28"/>
          <w:szCs w:val="28"/>
          <w:lang w:val="uk-UA"/>
        </w:rPr>
        <w:t xml:space="preserve"> рік</w:t>
      </w:r>
    </w:p>
    <w:p w:rsidR="00110D50" w:rsidRDefault="00110D50" w:rsidP="00110D50">
      <w:pPr>
        <w:pStyle w:val="Standard"/>
        <w:jc w:val="both"/>
        <w:rPr>
          <w:sz w:val="28"/>
          <w:szCs w:val="28"/>
          <w:lang w:val="uk-UA"/>
        </w:rPr>
      </w:pPr>
    </w:p>
    <w:p w:rsidR="00110D50" w:rsidRDefault="00110D50" w:rsidP="00110D50">
      <w:pPr>
        <w:pStyle w:val="a3"/>
        <w:spacing w:before="0"/>
        <w:jc w:val="both"/>
        <w:rPr>
          <w:sz w:val="28"/>
          <w:szCs w:val="28"/>
          <w:lang w:val="uk-UA"/>
        </w:rPr>
      </w:pPr>
      <w:r>
        <w:rPr>
          <w:sz w:val="28"/>
          <w:szCs w:val="28"/>
          <w:lang w:val="uk-UA"/>
        </w:rPr>
        <w:t xml:space="preserve">        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сільська рада</w:t>
      </w:r>
    </w:p>
    <w:p w:rsidR="00110D50" w:rsidRDefault="00110D50" w:rsidP="00110D50">
      <w:pPr>
        <w:pStyle w:val="Standard"/>
        <w:jc w:val="center"/>
        <w:rPr>
          <w:sz w:val="28"/>
          <w:szCs w:val="28"/>
          <w:lang w:val="uk-UA"/>
        </w:rPr>
      </w:pPr>
      <w:r>
        <w:rPr>
          <w:sz w:val="28"/>
          <w:szCs w:val="28"/>
          <w:lang w:val="uk-UA"/>
        </w:rPr>
        <w:t>ВИРІШИЛА:</w:t>
      </w:r>
    </w:p>
    <w:p w:rsidR="00110D50" w:rsidRDefault="00110D50" w:rsidP="00110D50">
      <w:pPr>
        <w:pStyle w:val="Standard"/>
        <w:rPr>
          <w:sz w:val="28"/>
          <w:szCs w:val="28"/>
          <w:lang w:val="uk-UA"/>
        </w:rPr>
      </w:pPr>
      <w:r>
        <w:rPr>
          <w:sz w:val="28"/>
          <w:szCs w:val="28"/>
          <w:lang w:val="uk-UA"/>
        </w:rPr>
        <w:t xml:space="preserve">            </w:t>
      </w:r>
    </w:p>
    <w:p w:rsidR="00110D50" w:rsidRDefault="00110D50" w:rsidP="00110D50">
      <w:pPr>
        <w:pStyle w:val="Standard"/>
        <w:rPr>
          <w:sz w:val="28"/>
          <w:szCs w:val="28"/>
          <w:lang w:val="uk-UA"/>
        </w:rPr>
      </w:pPr>
      <w:r>
        <w:rPr>
          <w:sz w:val="28"/>
          <w:szCs w:val="28"/>
          <w:lang w:val="uk-UA"/>
        </w:rPr>
        <w:t>1. Установити на території Смідинської сільської ради :</w:t>
      </w:r>
    </w:p>
    <w:p w:rsidR="00110D50" w:rsidRDefault="00110D50" w:rsidP="00110D50">
      <w:pPr>
        <w:pStyle w:val="a3"/>
        <w:spacing w:before="0" w:after="0"/>
        <w:jc w:val="both"/>
        <w:rPr>
          <w:sz w:val="28"/>
          <w:szCs w:val="28"/>
        </w:rPr>
      </w:pPr>
      <w:r>
        <w:rPr>
          <w:sz w:val="28"/>
          <w:szCs w:val="28"/>
        </w:rPr>
        <w:t>1) ставки земельного податку згідно з додатком 1;</w:t>
      </w:r>
    </w:p>
    <w:p w:rsidR="00110D50" w:rsidRDefault="00110D50" w:rsidP="00110D50">
      <w:pPr>
        <w:pStyle w:val="a3"/>
        <w:spacing w:before="0" w:after="0"/>
        <w:jc w:val="both"/>
        <w:rPr>
          <w:sz w:val="28"/>
          <w:szCs w:val="28"/>
        </w:rPr>
      </w:pPr>
      <w:r>
        <w:rPr>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110D50" w:rsidRPr="00EC5C4C" w:rsidRDefault="00110D50" w:rsidP="00110D50">
      <w:pPr>
        <w:pStyle w:val="a3"/>
        <w:spacing w:before="0" w:after="0"/>
        <w:jc w:val="both"/>
        <w:rPr>
          <w:sz w:val="28"/>
          <w:szCs w:val="28"/>
          <w:lang w:val="uk-UA"/>
        </w:rPr>
      </w:pPr>
      <w:r>
        <w:rPr>
          <w:sz w:val="28"/>
          <w:szCs w:val="28"/>
        </w:rPr>
        <w:t xml:space="preserve">2. Оприлюднити рішення </w:t>
      </w:r>
      <w:r w:rsidR="00EC5C4C">
        <w:rPr>
          <w:sz w:val="28"/>
          <w:szCs w:val="28"/>
          <w:lang w:val="uk-UA"/>
        </w:rPr>
        <w:t>на офіційному сайті сільської ради.</w:t>
      </w:r>
    </w:p>
    <w:p w:rsidR="00DA0ECC" w:rsidRDefault="00EC5C4C" w:rsidP="00DA0ECC">
      <w:pPr>
        <w:spacing w:after="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3</w:t>
      </w:r>
      <w:r w:rsidR="00110D50">
        <w:rPr>
          <w:rFonts w:ascii="Times New Roman" w:eastAsia="Times New Roman" w:hAnsi="Times New Roman"/>
          <w:bCs/>
          <w:color w:val="000000"/>
          <w:sz w:val="28"/>
          <w:szCs w:val="28"/>
        </w:rPr>
        <w:t>.Рішенняґ набирає чинності з 01.01.20</w:t>
      </w:r>
      <w:r>
        <w:rPr>
          <w:rFonts w:ascii="Times New Roman" w:eastAsia="Times New Roman" w:hAnsi="Times New Roman"/>
          <w:bCs/>
          <w:color w:val="000000"/>
          <w:sz w:val="28"/>
          <w:szCs w:val="28"/>
        </w:rPr>
        <w:t>20</w:t>
      </w:r>
      <w:r w:rsidR="00110D50">
        <w:rPr>
          <w:rFonts w:ascii="Times New Roman" w:eastAsia="Times New Roman" w:hAnsi="Times New Roman"/>
          <w:bCs/>
          <w:color w:val="000000"/>
          <w:sz w:val="28"/>
          <w:szCs w:val="28"/>
        </w:rPr>
        <w:t xml:space="preserve">року. </w:t>
      </w:r>
    </w:p>
    <w:p w:rsidR="00110D50" w:rsidRPr="00DA0ECC" w:rsidRDefault="00DA0ECC" w:rsidP="00DA0ECC">
      <w:pPr>
        <w:spacing w:after="0"/>
        <w:rPr>
          <w:rFonts w:ascii="Times New Roman" w:eastAsia="Times New Roman" w:hAnsi="Times New Roman"/>
          <w:bCs/>
          <w:color w:val="000000"/>
          <w:sz w:val="28"/>
          <w:szCs w:val="28"/>
        </w:rPr>
      </w:pPr>
      <w:r w:rsidRPr="00DA0ECC">
        <w:rPr>
          <w:rFonts w:ascii="Times New Roman" w:hAnsi="Times New Roman" w:cs="Times New Roman"/>
          <w:sz w:val="28"/>
          <w:szCs w:val="28"/>
        </w:rPr>
        <w:t>4</w:t>
      </w:r>
      <w:r w:rsidR="00110D50" w:rsidRPr="00DA0ECC">
        <w:rPr>
          <w:rFonts w:ascii="Times New Roman" w:hAnsi="Times New Roman" w:cs="Times New Roman"/>
          <w:sz w:val="28"/>
          <w:szCs w:val="28"/>
        </w:rPr>
        <w:t>. Контроль за виконанням даного рішення покласти на головного спеціаліста з організації роботи із земельних відносин, екологічної безпеки, земельного кадастру.</w:t>
      </w:r>
    </w:p>
    <w:p w:rsidR="00110D50" w:rsidRPr="00DA0ECC" w:rsidRDefault="00110D50" w:rsidP="00110D50">
      <w:pPr>
        <w:pStyle w:val="Standard"/>
        <w:jc w:val="both"/>
        <w:rPr>
          <w:sz w:val="28"/>
          <w:szCs w:val="28"/>
          <w:lang w:val="uk-UA"/>
        </w:rPr>
      </w:pPr>
    </w:p>
    <w:p w:rsidR="00110D50" w:rsidRDefault="00110D50" w:rsidP="00110D50">
      <w:pPr>
        <w:pStyle w:val="Standard"/>
        <w:jc w:val="both"/>
        <w:rPr>
          <w:sz w:val="28"/>
          <w:szCs w:val="28"/>
          <w:lang w:val="uk-UA"/>
        </w:rPr>
      </w:pPr>
    </w:p>
    <w:p w:rsidR="00110D50" w:rsidRDefault="00110D50" w:rsidP="00110D50">
      <w:pPr>
        <w:pStyle w:val="Standard"/>
        <w:jc w:val="both"/>
        <w:rPr>
          <w:sz w:val="28"/>
          <w:szCs w:val="28"/>
          <w:lang w:val="uk-UA"/>
        </w:rPr>
      </w:pPr>
      <w:r>
        <w:rPr>
          <w:sz w:val="28"/>
          <w:szCs w:val="28"/>
          <w:lang w:val="uk-UA"/>
        </w:rPr>
        <w:t>Сільський голова                                                           О. І. Піцик</w:t>
      </w:r>
    </w:p>
    <w:p w:rsidR="00110D50" w:rsidRDefault="00110D50" w:rsidP="00110D50">
      <w:pPr>
        <w:pStyle w:val="Standard"/>
        <w:jc w:val="both"/>
        <w:rPr>
          <w:sz w:val="28"/>
          <w:szCs w:val="28"/>
        </w:rPr>
      </w:pPr>
    </w:p>
    <w:p w:rsidR="00110D50" w:rsidRDefault="00110D50" w:rsidP="00110D50">
      <w:pPr>
        <w:pStyle w:val="Standard"/>
        <w:jc w:val="both"/>
        <w:rPr>
          <w:lang w:val="uk-UA"/>
        </w:rPr>
      </w:pPr>
    </w:p>
    <w:p w:rsidR="00110D50" w:rsidRDefault="00110D50" w:rsidP="00110D50">
      <w:pPr>
        <w:pStyle w:val="Standard"/>
        <w:jc w:val="both"/>
      </w:pPr>
    </w:p>
    <w:p w:rsidR="00110D50" w:rsidRDefault="00110D50" w:rsidP="00110D50">
      <w:pPr>
        <w:pStyle w:val="Standard"/>
        <w:jc w:val="both"/>
      </w:pPr>
    </w:p>
    <w:p w:rsidR="00110D50" w:rsidRDefault="00110D50" w:rsidP="00110D50">
      <w:pPr>
        <w:pStyle w:val="Standard"/>
        <w:jc w:val="both"/>
      </w:pPr>
    </w:p>
    <w:p w:rsidR="00110D50" w:rsidRDefault="00110D50"/>
    <w:p w:rsidR="00EC5C4C" w:rsidRDefault="00EC5C4C"/>
    <w:p w:rsidR="00EC5C4C" w:rsidRDefault="00EC5C4C"/>
    <w:p w:rsidR="00110D50" w:rsidRDefault="00110D50" w:rsidP="00110D50"/>
    <w:p w:rsidR="00DA0ECC" w:rsidRDefault="00DA0ECC" w:rsidP="00110D50"/>
    <w:p w:rsidR="00DA0ECC" w:rsidRPr="00110D50" w:rsidRDefault="00DA0ECC" w:rsidP="00110D50"/>
    <w:p w:rsidR="00136AD3" w:rsidRDefault="00136AD3" w:rsidP="00136AD3">
      <w:pPr>
        <w:pStyle w:val="Standard"/>
        <w:tabs>
          <w:tab w:val="left" w:pos="3565"/>
        </w:tabs>
        <w:jc w:val="both"/>
      </w:pPr>
      <w:r>
        <w:t xml:space="preserve"> </w:t>
      </w:r>
    </w:p>
    <w:p w:rsidR="00EC5C4C" w:rsidRDefault="00136AD3" w:rsidP="00EC5C4C">
      <w:pPr>
        <w:pStyle w:val="a3"/>
        <w:jc w:val="both"/>
      </w:pPr>
      <w:r>
        <w:rPr>
          <w:noProof/>
          <w:lang w:val="uk-UA" w:eastAsia="uk-UA"/>
        </w:rPr>
        <w:lastRenderedPageBreak/>
        <mc:AlternateContent>
          <mc:Choice Requires="wps">
            <w:drawing>
              <wp:anchor distT="0" distB="0" distL="114300" distR="114300" simplePos="0" relativeHeight="251659264" behindDoc="0" locked="0" layoutInCell="1" allowOverlap="1" wp14:anchorId="41AF36B1" wp14:editId="79D1F106">
                <wp:simplePos x="0" y="0"/>
                <wp:positionH relativeFrom="column">
                  <wp:align>right</wp:align>
                </wp:positionH>
                <wp:positionV relativeFrom="paragraph">
                  <wp:align>center</wp:align>
                </wp:positionV>
                <wp:extent cx="2715120" cy="20880"/>
                <wp:effectExtent l="0" t="0" r="0" b="0"/>
                <wp:wrapSquare wrapText="bothSides"/>
                <wp:docPr id="4" name="Врезка2"/>
                <wp:cNvGraphicFramePr/>
                <a:graphic xmlns:a="http://schemas.openxmlformats.org/drawingml/2006/main">
                  <a:graphicData uri="http://schemas.microsoft.com/office/word/2010/wordprocessingShape">
                    <wps:wsp>
                      <wps:cNvSpPr txBox="1"/>
                      <wps:spPr>
                        <a:xfrm>
                          <a:off x="0" y="0"/>
                          <a:ext cx="2715120" cy="20880"/>
                        </a:xfrm>
                        <a:prstGeom prst="rect">
                          <a:avLst/>
                        </a:prstGeom>
                      </wps:spPr>
                      <wps:txbx>
                        <w:txbxContent>
                          <w:p w:rsidR="00DA0ECC" w:rsidRDefault="00DA0ECC"/>
                          <w:p w:rsidR="00DA0ECC" w:rsidRDefault="00DA0ECC"/>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 xml:space="preserve">Додаток </w:t>
                                  </w:r>
                                  <w:r>
                                    <w:rPr>
                                      <w:lang w:val="uk-UA"/>
                                    </w:rPr>
                                    <w:t>1</w:t>
                                  </w:r>
                                  <w:r>
                                    <w:br/>
                                  </w:r>
                                  <w:proofErr w:type="gramStart"/>
                                  <w:r>
                                    <w:t>до  рішення</w:t>
                                  </w:r>
                                  <w:proofErr w:type="gramEnd"/>
                                  <w:r>
                                    <w:t xml:space="preserve"> сільської ради</w:t>
                                  </w:r>
                                </w:p>
                                <w:p w:rsidR="00DA0ECC" w:rsidRDefault="00DA0ECC" w:rsidP="00EC5C4C">
                                  <w:pPr>
                                    <w:pStyle w:val="a3"/>
                                    <w:spacing w:before="0" w:after="0"/>
                                    <w:rPr>
                                      <w:lang w:val="uk-UA"/>
                                    </w:rPr>
                                  </w:pPr>
                                  <w:r>
                                    <w:rPr>
                                      <w:lang w:val="uk-UA"/>
                                    </w:rPr>
                                    <w:t xml:space="preserve">12.07.2019  р. №  45/4  </w:t>
                                  </w:r>
                                </w:p>
                              </w:tc>
                            </w:tr>
                          </w:tbl>
                          <w:p w:rsidR="00DA0ECC" w:rsidRDefault="00DA0ECC" w:rsidP="00136AD3"/>
                        </w:txbxContent>
                      </wps:txbx>
                      <wps:bodyPr vert="horz" wrap="none" lIns="0" tIns="0" rIns="0" bIns="0" compatLnSpc="0">
                        <a:spAutoFit/>
                      </wps:bodyPr>
                    </wps:wsp>
                  </a:graphicData>
                </a:graphic>
                <wp14:sizeRelH relativeFrom="margin">
                  <wp14:pctWidth>0</wp14:pctWidth>
                </wp14:sizeRelH>
              </wp:anchor>
            </w:drawing>
          </mc:Choice>
          <mc:Fallback>
            <w:pict>
              <v:shapetype w14:anchorId="41AF36B1" id="_x0000_t202" coordsize="21600,21600" o:spt="202" path="m,l,21600r21600,l21600,xe">
                <v:stroke joinstyle="miter"/>
                <v:path gradientshapeok="t" o:connecttype="rect"/>
              </v:shapetype>
              <v:shape id="Врезка2" o:spid="_x0000_s1026" type="#_x0000_t202" style="position:absolute;left:0;text-align:left;margin-left:162.6pt;margin-top:0;width:213.8pt;height:1.65pt;z-index:251659264;visibility:visible;mso-wrap-style:none;mso-width-percent:0;mso-wrap-distance-left:9pt;mso-wrap-distance-top:0;mso-wrap-distance-right:9pt;mso-wrap-distance-bottom:0;mso-position-horizontal:right;mso-position-horizontal-relative:text;mso-position-vertical:center;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" filled="f" stroked="f">
                <v:textbox style="mso-fit-shape-to-text:t" inset="0,0,0,0">
                  <w:txbxContent>
                    <w:p w:rsidR="00DA0ECC" w:rsidRDefault="00DA0ECC"/>
                    <w:p w:rsidR="00DA0ECC" w:rsidRDefault="00DA0ECC"/>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 xml:space="preserve">Додаток </w:t>
                            </w:r>
                            <w:r>
                              <w:rPr>
                                <w:lang w:val="uk-UA"/>
                              </w:rPr>
                              <w:t>1</w:t>
                            </w:r>
                            <w:r>
                              <w:br/>
                            </w:r>
                            <w:proofErr w:type="gramStart"/>
                            <w:r>
                              <w:t>до  рішення</w:t>
                            </w:r>
                            <w:proofErr w:type="gramEnd"/>
                            <w:r>
                              <w:t xml:space="preserve"> сільської ради</w:t>
                            </w:r>
                          </w:p>
                          <w:p w:rsidR="00DA0ECC" w:rsidRDefault="00DA0ECC" w:rsidP="00EC5C4C">
                            <w:pPr>
                              <w:pStyle w:val="a3"/>
                              <w:spacing w:before="0" w:after="0"/>
                              <w:rPr>
                                <w:lang w:val="uk-UA"/>
                              </w:rPr>
                            </w:pPr>
                            <w:r>
                              <w:rPr>
                                <w:lang w:val="uk-UA"/>
                              </w:rPr>
                              <w:t xml:space="preserve">12.07.2019  р. №  45/4  </w:t>
                            </w:r>
                          </w:p>
                        </w:tc>
                      </w:tr>
                    </w:tbl>
                    <w:p w:rsidR="00DA0ECC" w:rsidRDefault="00DA0ECC" w:rsidP="00136AD3"/>
                  </w:txbxContent>
                </v:textbox>
                <w10:wrap type="square"/>
              </v:shape>
            </w:pict>
          </mc:Fallback>
        </mc:AlternateContent>
      </w:r>
      <w:r>
        <w:br/>
      </w:r>
    </w:p>
    <w:p w:rsidR="00EC5C4C" w:rsidRDefault="00EC5C4C" w:rsidP="00EC5C4C">
      <w:pPr>
        <w:pStyle w:val="a3"/>
        <w:jc w:val="both"/>
      </w:pPr>
    </w:p>
    <w:p w:rsidR="00136AD3" w:rsidRDefault="00136AD3" w:rsidP="00EC5C4C">
      <w:pPr>
        <w:pStyle w:val="a3"/>
        <w:jc w:val="both"/>
      </w:pPr>
      <w:r>
        <w:br/>
      </w:r>
      <w:r w:rsidR="00EC5C4C">
        <w:rPr>
          <w:lang w:val="uk-UA"/>
        </w:rPr>
        <w:t xml:space="preserve">                                                           </w:t>
      </w:r>
      <w:r>
        <w:t xml:space="preserve">СТАВКИ </w:t>
      </w:r>
      <w:r>
        <w:br/>
      </w:r>
      <w:r w:rsidR="00EC5C4C">
        <w:rPr>
          <w:lang w:val="uk-UA"/>
        </w:rPr>
        <w:t xml:space="preserve">                                                     </w:t>
      </w:r>
      <w:r>
        <w:t xml:space="preserve">земельного податку      </w:t>
      </w:r>
    </w:p>
    <w:p w:rsidR="00136AD3" w:rsidRDefault="00136AD3" w:rsidP="00136AD3">
      <w:pPr>
        <w:pStyle w:val="a3"/>
        <w:jc w:val="both"/>
      </w:pPr>
      <w:r>
        <w:t xml:space="preserve">             Ставки встановлюються на </w:t>
      </w:r>
      <w:proofErr w:type="gramStart"/>
      <w:r>
        <w:rPr>
          <w:lang w:val="uk-UA"/>
        </w:rPr>
        <w:t>20</w:t>
      </w:r>
      <w:r w:rsidR="00EC5C4C">
        <w:rPr>
          <w:lang w:val="uk-UA"/>
        </w:rPr>
        <w:t xml:space="preserve">20 </w:t>
      </w:r>
      <w:r>
        <w:t xml:space="preserve"> рік</w:t>
      </w:r>
      <w:proofErr w:type="gramEnd"/>
      <w:r>
        <w:t xml:space="preserve"> та вводяться в дію з </w:t>
      </w:r>
      <w:r>
        <w:rPr>
          <w:lang w:val="uk-UA"/>
        </w:rPr>
        <w:t>01</w:t>
      </w:r>
      <w:r>
        <w:t xml:space="preserve"> січня 20</w:t>
      </w:r>
      <w:r w:rsidR="00EC5C4C">
        <w:rPr>
          <w:lang w:val="uk-UA"/>
        </w:rPr>
        <w:t>20</w:t>
      </w:r>
      <w:r>
        <w:t xml:space="preserve"> року.</w:t>
      </w:r>
    </w:p>
    <w:p w:rsidR="00136AD3" w:rsidRDefault="00136AD3" w:rsidP="00136AD3">
      <w:pPr>
        <w:pStyle w:val="a3"/>
        <w:jc w:val="both"/>
      </w:pPr>
    </w:p>
    <w:tbl>
      <w:tblPr>
        <w:tblW w:w="10560" w:type="dxa"/>
        <w:jc w:val="center"/>
        <w:tblLayout w:type="fixed"/>
        <w:tblCellMar>
          <w:left w:w="10" w:type="dxa"/>
          <w:right w:w="10" w:type="dxa"/>
        </w:tblCellMar>
        <w:tblLook w:val="04A0" w:firstRow="1" w:lastRow="0" w:firstColumn="1" w:lastColumn="0" w:noHBand="0" w:noVBand="1"/>
      </w:tblPr>
      <w:tblGrid>
        <w:gridCol w:w="1300"/>
        <w:gridCol w:w="1175"/>
        <w:gridCol w:w="1894"/>
        <w:gridCol w:w="6191"/>
      </w:tblGrid>
      <w:tr w:rsidR="00136AD3" w:rsidTr="00E37A0C">
        <w:trPr>
          <w:jc w:val="center"/>
        </w:trPr>
        <w:tc>
          <w:tcPr>
            <w:tcW w:w="130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області</w:t>
            </w:r>
          </w:p>
        </w:tc>
        <w:tc>
          <w:tcPr>
            <w:tcW w:w="117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району</w:t>
            </w:r>
          </w:p>
        </w:tc>
        <w:tc>
          <w:tcPr>
            <w:tcW w:w="1894"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 xml:space="preserve">Код </w:t>
            </w:r>
            <w:r>
              <w:br/>
              <w:t>згідно з КОАТУУ</w:t>
            </w:r>
          </w:p>
        </w:tc>
        <w:tc>
          <w:tcPr>
            <w:tcW w:w="6191"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Найменування адміністративно-територіальної одиниці або населеного пункту, або території об'єднаної територіальної громади</w:t>
            </w:r>
          </w:p>
        </w:tc>
      </w:tr>
    </w:tbl>
    <w:p w:rsidR="00136AD3" w:rsidRDefault="00136AD3" w:rsidP="00136AD3">
      <w:pPr>
        <w:pStyle w:val="a3"/>
      </w:pPr>
      <w:r>
        <w:rPr>
          <w:lang w:val="uk-UA"/>
        </w:rPr>
        <w:t>07</w:t>
      </w:r>
      <w:r>
        <w:rPr>
          <w:lang w:val="uk-UA"/>
        </w:rPr>
        <w:tab/>
      </w:r>
      <w:r>
        <w:rPr>
          <w:lang w:val="uk-UA"/>
        </w:rPr>
        <w:tab/>
        <w:t>250</w:t>
      </w:r>
      <w:r>
        <w:rPr>
          <w:lang w:val="uk-UA"/>
        </w:rPr>
        <w:tab/>
      </w:r>
      <w:r>
        <w:rPr>
          <w:lang w:val="uk-UA"/>
        </w:rPr>
        <w:tab/>
        <w:t>850</w:t>
      </w:r>
      <w:r>
        <w:rPr>
          <w:lang w:val="uk-UA"/>
        </w:rPr>
        <w:tab/>
      </w:r>
      <w:r>
        <w:rPr>
          <w:lang w:val="uk-UA"/>
        </w:rPr>
        <w:tab/>
        <w:t xml:space="preserve">                  Смідинська сільська рада</w:t>
      </w:r>
      <w:r>
        <w:br/>
      </w:r>
    </w:p>
    <w:tbl>
      <w:tblPr>
        <w:tblW w:w="9593" w:type="dxa"/>
        <w:tblInd w:w="-119" w:type="dxa"/>
        <w:tblLayout w:type="fixed"/>
        <w:tblCellMar>
          <w:left w:w="10" w:type="dxa"/>
          <w:right w:w="10" w:type="dxa"/>
        </w:tblCellMar>
        <w:tblLook w:val="04A0" w:firstRow="1" w:lastRow="0" w:firstColumn="1" w:lastColumn="0" w:noHBand="0" w:noVBand="1"/>
      </w:tblPr>
      <w:tblGrid>
        <w:gridCol w:w="810"/>
        <w:gridCol w:w="3925"/>
        <w:gridCol w:w="1310"/>
        <w:gridCol w:w="1078"/>
        <w:gridCol w:w="1310"/>
        <w:gridCol w:w="1160"/>
      </w:tblGrid>
      <w:tr w:rsidR="00136AD3" w:rsidTr="00E37A0C">
        <w:tc>
          <w:tcPr>
            <w:tcW w:w="4735" w:type="dxa"/>
            <w:gridSpan w:val="2"/>
            <w:vMerge w:val="restart"/>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Вид цільового призначення земель</w:t>
            </w:r>
          </w:p>
        </w:tc>
        <w:tc>
          <w:tcPr>
            <w:tcW w:w="4858" w:type="dxa"/>
            <w:gridSpan w:val="4"/>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Ставки податку</w:t>
            </w:r>
            <w:r>
              <w:rPr>
                <w:sz w:val="27"/>
                <w:szCs w:val="27"/>
                <w:vertAlign w:val="superscript"/>
              </w:rPr>
              <w:t xml:space="preserve"> </w:t>
            </w:r>
            <w:r>
              <w:rPr>
                <w:sz w:val="27"/>
                <w:szCs w:val="27"/>
                <w:vertAlign w:val="superscript"/>
              </w:rPr>
              <w:br/>
            </w:r>
            <w:r>
              <w:t>(відсотків нормативної грошової оцінки)</w:t>
            </w:r>
          </w:p>
        </w:tc>
      </w:tr>
      <w:tr w:rsidR="00136AD3" w:rsidTr="00E37A0C">
        <w:tc>
          <w:tcPr>
            <w:tcW w:w="4735" w:type="dxa"/>
            <w:gridSpan w:val="2"/>
            <w:vMerge/>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tc>
        <w:tc>
          <w:tcPr>
            <w:tcW w:w="2388" w:type="dxa"/>
            <w:gridSpan w:val="2"/>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за земельні ділянки, нормативну грошову оцінку яких проведено (незалежно від місцезнаходження)</w:t>
            </w:r>
          </w:p>
        </w:tc>
        <w:tc>
          <w:tcPr>
            <w:tcW w:w="2470" w:type="dxa"/>
            <w:gridSpan w:val="2"/>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за земельні ділянки за межами населених пунктів, нормативну грошову оцінку яких не проведено</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найменування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юридичних осіб</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фізичних осіб</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юридичних осіб</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фізичних осіб</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сільськогосподарського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товарного сільськогосподарського виробництва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фермерського господарства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особистого селянського господарства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підсобного сільського господарства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індивідуального садівництва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садівництва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городництва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сінокосіння і випасання худоби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дослідних і навчальних цілей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пропаганди передового досвіду ведення сільського господарства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p w:rsidR="00136AD3" w:rsidRDefault="00136AD3" w:rsidP="00E37A0C">
            <w:pPr>
              <w:pStyle w:val="a3"/>
              <w:spacing w:before="0" w:after="0"/>
              <w:jc w:val="center"/>
              <w:rPr>
                <w:lang w:val="uk-UA"/>
              </w:rPr>
            </w:pP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надання послуг у сільському господарстві</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інфраструктури оптових ринків сільськогосподарської продукції</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01.13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іншого сільськогосподарського призначення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01.01 - 01.13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житлової забудови</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житлового будинку, господарських будівель і споруд (присадибна ділянка)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A0ECC" w:rsidP="00DA0ECC">
            <w:pPr>
              <w:pStyle w:val="a3"/>
              <w:tabs>
                <w:tab w:val="center" w:pos="625"/>
              </w:tabs>
              <w:spacing w:before="0" w:after="0"/>
              <w:rPr>
                <w:lang w:val="uk-UA"/>
              </w:rPr>
            </w:pPr>
            <w:r>
              <w:rPr>
                <w:b/>
                <w:lang w:val="uk-UA"/>
              </w:rPr>
              <w:t xml:space="preserve">          </w:t>
            </w:r>
            <w:r w:rsidR="0034036F" w:rsidRPr="007B07DF">
              <w:rPr>
                <w:b/>
                <w:lang w:val="uk-UA"/>
              </w:rPr>
              <w:t>3</w:t>
            </w:r>
            <w:r w:rsidR="0034036F">
              <w:rPr>
                <w:lang w:val="uk-UA"/>
              </w:rPr>
              <w:tab/>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житлового будівництва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багатоквартирного житлового будинку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будівель тимчасового проживання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індивідуальних гаражів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гаражного будівництва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іншої житлової забудови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A0ECC" w:rsidP="00DA0ECC">
            <w:pPr>
              <w:pStyle w:val="a3"/>
              <w:tabs>
                <w:tab w:val="center" w:pos="625"/>
              </w:tabs>
              <w:spacing w:before="0" w:after="0"/>
              <w:rPr>
                <w:lang w:val="uk-UA"/>
              </w:rPr>
            </w:pPr>
            <w:r>
              <w:rPr>
                <w:lang w:val="uk-UA"/>
              </w:rPr>
              <w:t xml:space="preserve">         </w:t>
            </w:r>
            <w:r w:rsidR="0034036F">
              <w:rPr>
                <w:lang w:val="uk-UA"/>
              </w:rPr>
              <w:t>3</w:t>
            </w:r>
            <w:r w:rsidR="0034036F">
              <w:rPr>
                <w:lang w:val="uk-UA"/>
              </w:rPr>
              <w:tab/>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02.01 - 02.07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0,05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громадської забудови</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органів державної влади та місцевого самоврядування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освіти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охорони здоров'я та соціальної допомоги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громадських та релігійних організацій</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культурно-просвітницького обслуговування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екстериторіальних організацій та органів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торгівлі</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A0ECC" w:rsidP="00DA0ECC">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2C6733">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A0ECC" w:rsidP="00DA0ECC">
            <w:pPr>
              <w:pStyle w:val="a3"/>
              <w:spacing w:before="0" w:after="0"/>
              <w:rPr>
                <w:lang w:val="uk-UA"/>
              </w:rPr>
            </w:pPr>
            <w:r>
              <w:rPr>
                <w:b/>
                <w:lang w:val="uk-UA"/>
              </w:rPr>
              <w:t xml:space="preserve">     </w:t>
            </w:r>
            <w:r w:rsidR="007B07DF" w:rsidRPr="007B07DF">
              <w:rPr>
                <w:b/>
                <w:lang w:val="uk-UA"/>
              </w:rPr>
              <w:t xml:space="preserve">5 </w:t>
            </w:r>
            <w:r w:rsidR="007B07DF">
              <w:rPr>
                <w:lang w:val="uk-UA"/>
              </w:rPr>
              <w:t xml:space="preserve"> </w:t>
            </w:r>
            <w:r w:rsidR="002C6733">
              <w:rPr>
                <w:lang w:val="uk-UA"/>
              </w:rPr>
              <w:t xml:space="preserve">    </w:t>
            </w: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A0ECC" w:rsidP="00DA0ECC">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2C6733">
              <w:rPr>
                <w:lang w:val="uk-UA"/>
              </w:rPr>
              <w:t xml:space="preserve">      </w:t>
            </w: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DA0ECC" w:rsidP="00DA0ECC">
            <w:pPr>
              <w:pStyle w:val="a3"/>
              <w:spacing w:before="0" w:after="0"/>
              <w:rPr>
                <w:lang w:val="uk-UA"/>
              </w:rPr>
            </w:pPr>
            <w:r>
              <w:rPr>
                <w:b/>
                <w:lang w:val="uk-UA"/>
              </w:rPr>
              <w:t xml:space="preserve">       </w:t>
            </w:r>
            <w:r w:rsidR="007B07DF" w:rsidRPr="007B07DF">
              <w:rPr>
                <w:b/>
                <w:lang w:val="uk-UA"/>
              </w:rPr>
              <w:t>5</w:t>
            </w:r>
            <w:r w:rsidR="002C6733">
              <w:rPr>
                <w:b/>
                <w:lang w:val="uk-UA"/>
              </w:rPr>
              <w:t xml:space="preserve">    </w:t>
            </w:r>
            <w:r w:rsidR="007B07DF">
              <w:rPr>
                <w:lang w:val="uk-UA"/>
              </w:rPr>
              <w:t xml:space="preserve"> </w:t>
            </w: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об'єктів туристичної інфраструктури та закладів громадського харчування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10</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8</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10</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8</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03.09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кредитно-фінансових установ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4</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ринкової інфраструктури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і споруд закладів науки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комунального обслуговування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побутового обслуговування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органів ДСНС</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інших будівель громадської забудови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rPr>
                <w:lang w:val="uk-UA"/>
              </w:rPr>
            </w:pPr>
            <w:r w:rsidRPr="007B07DF">
              <w:rPr>
                <w:b/>
                <w:lang w:val="uk-UA"/>
              </w:rPr>
              <w:t>3</w:t>
            </w:r>
            <w:r>
              <w:rPr>
                <w:b/>
                <w:lang w:val="uk-UA"/>
              </w:rPr>
              <w:t xml:space="preserve"> </w:t>
            </w:r>
            <w:r w:rsidR="002C6733">
              <w:rPr>
                <w:b/>
                <w:lang w:val="uk-UA"/>
              </w:rPr>
              <w:t xml:space="preserve">     </w:t>
            </w:r>
            <w:r>
              <w:rPr>
                <w:b/>
                <w:lang w:val="uk-UA"/>
              </w:rPr>
              <w:t xml:space="preserve">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rPr>
                <w:lang w:val="uk-UA"/>
              </w:rPr>
            </w:pPr>
            <w:r w:rsidRPr="007B07DF">
              <w:rPr>
                <w:b/>
                <w:lang w:val="uk-UA"/>
              </w:rPr>
              <w:t>3</w:t>
            </w:r>
            <w:r>
              <w:rPr>
                <w:b/>
                <w:lang w:val="uk-UA"/>
              </w:rPr>
              <w:t xml:space="preserve">  </w:t>
            </w:r>
            <w:r w:rsidR="002C6733">
              <w:rPr>
                <w:b/>
                <w:lang w:val="uk-UA"/>
              </w:rPr>
              <w:t xml:space="preserve">     </w:t>
            </w:r>
            <w:r w:rsidR="00B815C7">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03.01 - 03.15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природно-заповідного фонду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біосферних заповідників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природних заповідників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національних природних парків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ботанічних садів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зоологічних парків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дендрологічних парків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w:t>
            </w:r>
            <w:r>
              <w:br/>
              <w:t>парків - пам'яток садово-паркового мистецтва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заказників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заповідних урочищ</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пам'яток природи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регіональних ландшафтних парків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05</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іншого природоохоронного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06</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 xml:space="preserve">Землі оздоровчого призначення (землі, що мають природні лікувальні властивості, які використовуються або можуть використовуватися </w:t>
            </w:r>
            <w:r>
              <w:br/>
              <w:t>для профілактики захворювань і лікування людей)</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06.01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санаторно-оздоровчих закладів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06.02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розробки родовищ природних лікувальних ресурсів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06.03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інших оздоровчих цілей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B815C7">
        <w:trPr>
          <w:trHeight w:val="883"/>
        </w:trPr>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B815C7" w:rsidRDefault="00136AD3" w:rsidP="00E37A0C">
            <w:pPr>
              <w:pStyle w:val="a3"/>
              <w:spacing w:before="0" w:after="0"/>
              <w:jc w:val="center"/>
            </w:pPr>
            <w:r>
              <w:t>06.04</w:t>
            </w:r>
          </w:p>
          <w:p w:rsidR="00136AD3" w:rsidRPr="00B815C7" w:rsidRDefault="00136AD3" w:rsidP="00B815C7">
            <w:pPr>
              <w:rPr>
                <w:lang w:val="ru-RU" w:eastAsia="ru-RU"/>
              </w:rPr>
            </w:pP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B815C7" w:rsidRDefault="00136AD3" w:rsidP="00E37A0C">
            <w:pPr>
              <w:pStyle w:val="a3"/>
              <w:spacing w:before="0" w:after="0"/>
            </w:pPr>
            <w:r>
              <w:t>Для цілей підрозділів 06.01 - 06.03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pPr>
            <w:r>
              <w:rPr>
                <w:lang w:val="uk-UA"/>
              </w:rPr>
              <w:t xml:space="preserve">      </w:t>
            </w:r>
            <w:r w:rsidR="00136AD3">
              <w:t>07</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рекреаційного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об'єктів рекреаційного призначення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об'єктів фізичної культури і спорту</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індивідуального дачного будівництва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b/>
                <w:lang w:val="uk-UA"/>
              </w:rPr>
              <w:t xml:space="preserve"> </w:t>
            </w:r>
            <w:r w:rsidR="002C6733">
              <w:rPr>
                <w:b/>
                <w:lang w:val="uk-UA"/>
              </w:rPr>
              <w:t xml:space="preserve">      </w:t>
            </w:r>
            <w:r w:rsidR="007B07DF" w:rsidRPr="007B07DF">
              <w:rPr>
                <w:b/>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дачного будівництва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2C6733">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07.01 - 07.04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історико-культурного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забезпечення охорони об'єктів культурної спадщини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обслуговування музейних закладів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іншого історико-культурного призначення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08.01 - 08.03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лісогосподарського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лісового господарства і пов'язаних з ним послуг</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іншого лісогосподарського призначення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09.01 - 09.02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 xml:space="preserve">0.1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 xml:space="preserve">0.1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 xml:space="preserve">0.1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водного фонду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експлуатації та догляду за водними об'єктами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облаштування та догляду за прибережними захисними смугами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експлуатації та догляду за смугами відведення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експлуатації та догляду за гідротехнічними, іншими водогосподарськими спорудами і каналами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догляду за береговими смугами водних шляхів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10.06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сінокосіння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рибогосподарських потреб</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культурно-оздоровчих потреб, рекреаційних, спортивних і туристичних цілей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проведення науково-дослідних робіт</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експлуатації гідротехнічних, гідрометричних та лінійних споруд</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10.12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10.01 - 10.11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промисловості</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будівельних організацій та підприємств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11.01 - 11.04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транспорту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залізничного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F102A8">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морського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річкового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12.04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автомобільного транспорту та дорожнього господарства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авіаційного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об'єктів трубопровідного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міського електротранспорту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додаткових транспортних послуг та допоміжних операцій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іншого наземного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 xml:space="preserve">3 </w:t>
            </w:r>
            <w:r w:rsidR="007B07DF">
              <w:rPr>
                <w:lang w:val="uk-UA"/>
              </w:rPr>
              <w:t xml:space="preserve">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12.01 - 12.09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зв'язку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об'єктів і споруд телекомунікацій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та споруд об'єктів поштового зв'язку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jc w:val="center"/>
              <w:rPr>
                <w:lang w:val="uk-UA"/>
              </w:rPr>
            </w:pP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інших технічних засобів зв'язку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jc w:val="center"/>
              <w:rPr>
                <w:lang w:val="uk-UA"/>
              </w:rPr>
            </w:pP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13.01 - 13.03, 13.05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jc w:val="center"/>
              <w:rPr>
                <w:lang w:val="uk-UA"/>
              </w:rPr>
            </w:pP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енергетики</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rPr>
                <w:lang w:val="uk-UA"/>
              </w:rPr>
            </w:pPr>
            <w:r>
              <w:rPr>
                <w:lang w:val="uk-UA"/>
              </w:rPr>
              <w:t xml:space="preserve">   </w:t>
            </w:r>
            <w:r w:rsidR="00B815C7">
              <w:rPr>
                <w:lang w:val="uk-UA"/>
              </w:rPr>
              <w:t xml:space="preserve">     </w:t>
            </w: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будівництва, експлуатації та обслуговування будівель і споруд об'єктів передачі електричної та теплової енергії</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lang w:val="uk-UA"/>
              </w:rPr>
              <w:t xml:space="preserve">          </w:t>
            </w:r>
            <w:r w:rsidR="007B07DF">
              <w:rPr>
                <w:lang w:val="uk-UA"/>
              </w:rPr>
              <w:t xml:space="preserve">3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14.01 - 14.02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lang w:val="uk-UA"/>
              </w:rPr>
              <w:t xml:space="preserve">        </w:t>
            </w:r>
            <w:r w:rsidR="007B07DF">
              <w:rPr>
                <w:lang w:val="uk-UA"/>
              </w:rPr>
              <w:t xml:space="preserve">3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оборони</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Збройних Сил</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15.02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військових частин (підрозділів) Національної гвардії</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Держприкордонслужби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СБУ</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Держспецтрансслужби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Служби зовнішньої розвідки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інших, утворених відповідно до законів, військових формувань</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15.01 - 15.07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Землі запасу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F102A8">
            <w:pPr>
              <w:pStyle w:val="a3"/>
              <w:tabs>
                <w:tab w:val="center" w:pos="625"/>
              </w:tabs>
              <w:spacing w:before="0" w:after="0"/>
              <w:rPr>
                <w:lang w:val="uk-UA"/>
              </w:rPr>
            </w:pPr>
            <w:r>
              <w:rPr>
                <w:lang w:val="uk-UA"/>
              </w:rPr>
              <w:tab/>
            </w:r>
            <w:r w:rsidR="00136AD3">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F102A8">
            <w:pPr>
              <w:pStyle w:val="a3"/>
              <w:spacing w:before="0" w:after="0"/>
              <w:rPr>
                <w:lang w:val="uk-UA"/>
              </w:rPr>
            </w:pPr>
            <w:r>
              <w:rPr>
                <w:lang w:val="uk-UA"/>
              </w:rPr>
              <w:t xml:space="preserve">  </w:t>
            </w:r>
            <w:r w:rsidR="00F102A8">
              <w:rPr>
                <w:lang w:val="uk-UA"/>
              </w:rPr>
              <w:t xml:space="preserve">    </w:t>
            </w:r>
            <w:r w:rsidR="00136AD3">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F102A8">
            <w:pPr>
              <w:pStyle w:val="a3"/>
              <w:tabs>
                <w:tab w:val="center" w:pos="625"/>
              </w:tabs>
              <w:spacing w:before="0" w:after="0"/>
              <w:rPr>
                <w:lang w:val="uk-UA"/>
              </w:rPr>
            </w:pPr>
            <w:r>
              <w:rPr>
                <w:lang w:val="uk-UA"/>
              </w:rPr>
              <w:tab/>
            </w:r>
            <w:r w:rsidR="00136AD3">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F102A8" w:rsidP="00F102A8">
            <w:pPr>
              <w:pStyle w:val="a3"/>
              <w:tabs>
                <w:tab w:val="center" w:pos="550"/>
              </w:tabs>
              <w:spacing w:before="0" w:after="0"/>
              <w:rPr>
                <w:lang w:val="uk-UA"/>
              </w:rPr>
            </w:pPr>
            <w:r>
              <w:rPr>
                <w:lang w:val="uk-UA"/>
              </w:rPr>
              <w:tab/>
            </w:r>
            <w:r w:rsidR="00136AD3">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Землі резервного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F102A8">
            <w:pPr>
              <w:pStyle w:val="a3"/>
              <w:tabs>
                <w:tab w:val="center" w:pos="625"/>
              </w:tabs>
              <w:spacing w:before="0" w:after="0"/>
              <w:rPr>
                <w:lang w:val="uk-UA"/>
              </w:rPr>
            </w:pPr>
            <w:r>
              <w:rPr>
                <w:lang w:val="uk-UA"/>
              </w:rPr>
              <w:tab/>
            </w:r>
            <w:r w:rsidR="00136AD3">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F102A8">
            <w:pPr>
              <w:pStyle w:val="a3"/>
              <w:spacing w:before="0" w:after="0"/>
              <w:rPr>
                <w:lang w:val="uk-UA"/>
              </w:rPr>
            </w:pPr>
            <w:r>
              <w:rPr>
                <w:lang w:val="uk-UA"/>
              </w:rPr>
              <w:t xml:space="preserve"> </w:t>
            </w:r>
            <w:r w:rsidR="00F102A8">
              <w:rPr>
                <w:lang w:val="uk-UA"/>
              </w:rPr>
              <w:t xml:space="preserve">     </w:t>
            </w:r>
            <w:r w:rsidR="00136AD3">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F102A8">
            <w:pPr>
              <w:pStyle w:val="a3"/>
              <w:tabs>
                <w:tab w:val="center" w:pos="625"/>
              </w:tabs>
              <w:spacing w:before="0" w:after="0"/>
              <w:rPr>
                <w:lang w:val="uk-UA"/>
              </w:rPr>
            </w:pPr>
            <w:r>
              <w:rPr>
                <w:lang w:val="uk-UA"/>
              </w:rPr>
              <w:tab/>
            </w:r>
            <w:r w:rsidR="00136AD3">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F102A8" w:rsidP="00F102A8">
            <w:pPr>
              <w:pStyle w:val="a3"/>
              <w:tabs>
                <w:tab w:val="center" w:pos="550"/>
              </w:tabs>
              <w:spacing w:before="0" w:after="0"/>
              <w:rPr>
                <w:lang w:val="uk-UA"/>
              </w:rPr>
            </w:pPr>
            <w:r>
              <w:rPr>
                <w:lang w:val="uk-UA"/>
              </w:rPr>
              <w:tab/>
            </w:r>
            <w:r w:rsidR="00136AD3">
              <w:rPr>
                <w:lang w:val="uk-UA"/>
              </w:rPr>
              <w:t>-</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Землі загального користування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16-18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r>
    </w:tbl>
    <w:p w:rsidR="00136AD3" w:rsidRDefault="00136AD3" w:rsidP="00136AD3">
      <w:pPr>
        <w:pStyle w:val="a3"/>
        <w:jc w:val="both"/>
      </w:pPr>
    </w:p>
    <w:p w:rsidR="00136AD3" w:rsidRPr="00EE3FB2" w:rsidRDefault="00EE3FB2" w:rsidP="00136AD3">
      <w:pPr>
        <w:pStyle w:val="a3"/>
        <w:jc w:val="both"/>
        <w:rPr>
          <w:lang w:val="uk-UA"/>
        </w:rPr>
      </w:pPr>
      <w:r>
        <w:rPr>
          <w:lang w:val="uk-UA"/>
        </w:rPr>
        <w:t>Головний спеціаліст                                                               Коржан М.М.</w:t>
      </w: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r>
        <w:rPr>
          <w:noProof/>
          <w:lang w:val="uk-UA" w:eastAsia="uk-UA"/>
        </w:rPr>
        <w:lastRenderedPageBreak/>
        <mc:AlternateContent>
          <mc:Choice Requires="wps">
            <w:drawing>
              <wp:anchor distT="0" distB="0" distL="114300" distR="114300" simplePos="0" relativeHeight="251660288" behindDoc="0" locked="0" layoutInCell="1" allowOverlap="1" wp14:anchorId="6820D007" wp14:editId="4DD996D3">
                <wp:simplePos x="0" y="0"/>
                <wp:positionH relativeFrom="column">
                  <wp:posOffset>3386520</wp:posOffset>
                </wp:positionH>
                <wp:positionV relativeFrom="paragraph">
                  <wp:posOffset>118800</wp:posOffset>
                </wp:positionV>
                <wp:extent cx="2715120" cy="20880"/>
                <wp:effectExtent l="0" t="0" r="0" b="0"/>
                <wp:wrapSquare wrapText="bothSides"/>
                <wp:docPr id="2" name="Врезка4"/>
                <wp:cNvGraphicFramePr/>
                <a:graphic xmlns:a="http://schemas.openxmlformats.org/drawingml/2006/main">
                  <a:graphicData uri="http://schemas.microsoft.com/office/word/2010/wordprocessingShape">
                    <wps:wsp>
                      <wps:cNvSpPr txBox="1"/>
                      <wps:spPr>
                        <a:xfrm>
                          <a:off x="0" y="0"/>
                          <a:ext cx="2715120" cy="20880"/>
                        </a:xfrm>
                        <a:prstGeom prst="rect">
                          <a:avLst/>
                        </a:prstGeom>
                      </wps:spPr>
                      <wps:txbx>
                        <w:txbxContent>
                          <w:p w:rsidR="00DA0ECC" w:rsidRDefault="00DA0ECC"/>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Додаток 2</w:t>
                                  </w:r>
                                  <w:r>
                                    <w:br/>
                                  </w:r>
                                  <w:proofErr w:type="gramStart"/>
                                  <w:r>
                                    <w:t>до  рішення</w:t>
                                  </w:r>
                                  <w:proofErr w:type="gramEnd"/>
                                  <w:r>
                                    <w:t xml:space="preserve"> сільської ради</w:t>
                                  </w:r>
                                </w:p>
                                <w:p w:rsidR="00DA0ECC" w:rsidRDefault="00DA0ECC" w:rsidP="00705DB8">
                                  <w:pPr>
                                    <w:pStyle w:val="a3"/>
                                    <w:spacing w:before="0" w:after="0"/>
                                    <w:rPr>
                                      <w:lang w:val="uk-UA"/>
                                    </w:rPr>
                                  </w:pPr>
                                  <w:r>
                                    <w:rPr>
                                      <w:lang w:val="uk-UA"/>
                                    </w:rPr>
                                    <w:t>12.07.2019 р. №45/4</w:t>
                                  </w:r>
                                </w:p>
                              </w:tc>
                            </w:tr>
                          </w:tbl>
                          <w:p w:rsidR="00DA0ECC" w:rsidRDefault="00DA0ECC" w:rsidP="00136AD3"/>
                        </w:txbxContent>
                      </wps:txbx>
                      <wps:bodyPr vert="horz" wrap="none" lIns="0" tIns="0" rIns="0" bIns="0" compatLnSpc="0">
                        <a:spAutoFit/>
                      </wps:bodyPr>
                    </wps:wsp>
                  </a:graphicData>
                </a:graphic>
              </wp:anchor>
            </w:drawing>
          </mc:Choice>
          <mc:Fallback>
            <w:pict>
              <v:shape w14:anchorId="6820D007" id="Врезка4" o:spid="_x0000_s1027" type="#_x0000_t202" style="position:absolute;left:0;text-align:left;margin-left:266.65pt;margin-top:9.35pt;width:213.8pt;height:1.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" filled="f" stroked="f">
                <v:textbox style="mso-fit-shape-to-text:t" inset="0,0,0,0">
                  <w:txbxContent>
                    <w:p w:rsidR="00DA0ECC" w:rsidRDefault="00DA0ECC"/>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Додаток 2</w:t>
                            </w:r>
                            <w:r>
                              <w:br/>
                            </w:r>
                            <w:proofErr w:type="gramStart"/>
                            <w:r>
                              <w:t>до  рішення</w:t>
                            </w:r>
                            <w:proofErr w:type="gramEnd"/>
                            <w:r>
                              <w:t xml:space="preserve"> сільської ради</w:t>
                            </w:r>
                          </w:p>
                          <w:p w:rsidR="00DA0ECC" w:rsidRDefault="00DA0ECC" w:rsidP="00705DB8">
                            <w:pPr>
                              <w:pStyle w:val="a3"/>
                              <w:spacing w:before="0" w:after="0"/>
                              <w:rPr>
                                <w:lang w:val="uk-UA"/>
                              </w:rPr>
                            </w:pPr>
                            <w:r>
                              <w:rPr>
                                <w:lang w:val="uk-UA"/>
                              </w:rPr>
                              <w:t>12.07.2019 р. №45/4</w:t>
                            </w:r>
                          </w:p>
                        </w:tc>
                      </w:tr>
                    </w:tbl>
                    <w:p w:rsidR="00DA0ECC" w:rsidRDefault="00DA0ECC" w:rsidP="00136AD3"/>
                  </w:txbxContent>
                </v:textbox>
                <w10:wrap type="square"/>
              </v:shape>
            </w:pict>
          </mc:Fallback>
        </mc:AlternateContent>
      </w:r>
      <w:r>
        <w:br/>
      </w:r>
    </w:p>
    <w:p w:rsidR="00136AD3" w:rsidRDefault="00136AD3" w:rsidP="00136AD3">
      <w:pPr>
        <w:pStyle w:val="a3"/>
        <w:jc w:val="both"/>
      </w:pPr>
      <w:r>
        <w:br/>
      </w:r>
    </w:p>
    <w:p w:rsidR="00136AD3" w:rsidRDefault="007B442F" w:rsidP="00136AD3">
      <w:pPr>
        <w:pStyle w:val="3"/>
        <w:jc w:val="center"/>
      </w:pPr>
      <w:r>
        <w:rPr>
          <w:lang w:val="uk-UA"/>
        </w:rPr>
        <w:t xml:space="preserve">                 </w:t>
      </w:r>
      <w:r w:rsidR="00136AD3">
        <w:t>ПЕРЕЛІК</w:t>
      </w:r>
      <w:r w:rsidR="00136AD3">
        <w:br/>
      </w:r>
      <w:r>
        <w:rPr>
          <w:lang w:val="uk-UA"/>
        </w:rPr>
        <w:t xml:space="preserve">                                  </w:t>
      </w:r>
      <w:r w:rsidR="00136AD3">
        <w:t>пільг для фізичних та юридичних осіб, наданих відповідно до пункту 284.1 статті 284 Податкового кодексу України, із сплати земельного податку</w:t>
      </w:r>
      <w:r w:rsidR="00136AD3">
        <w:rPr>
          <w:vertAlign w:val="superscript"/>
        </w:rPr>
        <w:t xml:space="preserve"> 1</w:t>
      </w:r>
    </w:p>
    <w:p w:rsidR="00136AD3" w:rsidRDefault="00136AD3" w:rsidP="00136AD3">
      <w:pPr>
        <w:pStyle w:val="a3"/>
        <w:jc w:val="center"/>
      </w:pPr>
      <w:r>
        <w:t xml:space="preserve">Пільги встановлюються на </w:t>
      </w:r>
      <w:r>
        <w:rPr>
          <w:lang w:val="uk-UA"/>
        </w:rPr>
        <w:t>20</w:t>
      </w:r>
      <w:r w:rsidR="002C6733">
        <w:rPr>
          <w:lang w:val="uk-UA"/>
        </w:rPr>
        <w:t>20</w:t>
      </w:r>
      <w:r>
        <w:t xml:space="preserve"> рік та вводяться в дію з </w:t>
      </w:r>
      <w:r>
        <w:rPr>
          <w:lang w:val="uk-UA"/>
        </w:rPr>
        <w:t>01</w:t>
      </w:r>
      <w:r>
        <w:t xml:space="preserve"> січня 20</w:t>
      </w:r>
      <w:r w:rsidR="002C6733">
        <w:rPr>
          <w:lang w:val="uk-UA"/>
        </w:rPr>
        <w:t>20</w:t>
      </w:r>
      <w:r>
        <w:rPr>
          <w:lang w:val="uk-UA"/>
        </w:rPr>
        <w:t>9</w:t>
      </w:r>
      <w:r>
        <w:t xml:space="preserve"> року.</w:t>
      </w:r>
    </w:p>
    <w:p w:rsidR="00136AD3" w:rsidRDefault="00136AD3" w:rsidP="00136AD3">
      <w:pPr>
        <w:pStyle w:val="a3"/>
        <w:jc w:val="both"/>
      </w:pPr>
    </w:p>
    <w:tbl>
      <w:tblPr>
        <w:tblW w:w="10560" w:type="dxa"/>
        <w:jc w:val="center"/>
        <w:tblLayout w:type="fixed"/>
        <w:tblCellMar>
          <w:left w:w="10" w:type="dxa"/>
          <w:right w:w="10" w:type="dxa"/>
        </w:tblCellMar>
        <w:tblLook w:val="04A0" w:firstRow="1" w:lastRow="0" w:firstColumn="1" w:lastColumn="0" w:noHBand="0" w:noVBand="1"/>
      </w:tblPr>
      <w:tblGrid>
        <w:gridCol w:w="1300"/>
        <w:gridCol w:w="1175"/>
        <w:gridCol w:w="1894"/>
        <w:gridCol w:w="6191"/>
      </w:tblGrid>
      <w:tr w:rsidR="00136AD3" w:rsidTr="00E37A0C">
        <w:trPr>
          <w:jc w:val="center"/>
        </w:trPr>
        <w:tc>
          <w:tcPr>
            <w:tcW w:w="130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області</w:t>
            </w:r>
          </w:p>
        </w:tc>
        <w:tc>
          <w:tcPr>
            <w:tcW w:w="117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району</w:t>
            </w:r>
          </w:p>
        </w:tc>
        <w:tc>
          <w:tcPr>
            <w:tcW w:w="1894"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 xml:space="preserve">Код </w:t>
            </w:r>
            <w:r>
              <w:br/>
              <w:t>згідно з КОАТУУ</w:t>
            </w:r>
          </w:p>
        </w:tc>
        <w:tc>
          <w:tcPr>
            <w:tcW w:w="6191"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Найменування адміністративно-територіальної одиниці або населеного пункту, або території об'єднаної територіальної громади</w:t>
            </w:r>
          </w:p>
        </w:tc>
      </w:tr>
    </w:tbl>
    <w:p w:rsidR="00136AD3" w:rsidRDefault="00136AD3" w:rsidP="00B815C7">
      <w:pPr>
        <w:pStyle w:val="a3"/>
      </w:pPr>
      <w:r>
        <w:rPr>
          <w:lang w:val="uk-UA"/>
        </w:rPr>
        <w:t>07</w:t>
      </w:r>
      <w:r>
        <w:rPr>
          <w:lang w:val="uk-UA"/>
        </w:rPr>
        <w:tab/>
      </w:r>
      <w:r>
        <w:rPr>
          <w:lang w:val="uk-UA"/>
        </w:rPr>
        <w:tab/>
        <w:t>250</w:t>
      </w:r>
      <w:r>
        <w:rPr>
          <w:lang w:val="uk-UA"/>
        </w:rPr>
        <w:tab/>
      </w:r>
      <w:r>
        <w:rPr>
          <w:lang w:val="uk-UA"/>
        </w:rPr>
        <w:tab/>
        <w:t>850</w:t>
      </w:r>
      <w:r>
        <w:rPr>
          <w:lang w:val="uk-UA"/>
        </w:rPr>
        <w:tab/>
      </w:r>
      <w:r>
        <w:rPr>
          <w:lang w:val="uk-UA"/>
        </w:rPr>
        <w:tab/>
        <w:t xml:space="preserve">                  Смідинська сільська рада</w:t>
      </w:r>
      <w:r w:rsidR="00B815C7">
        <w:br/>
      </w:r>
    </w:p>
    <w:tbl>
      <w:tblPr>
        <w:tblW w:w="9864" w:type="dxa"/>
        <w:tblInd w:w="-113" w:type="dxa"/>
        <w:tblLayout w:type="fixed"/>
        <w:tblCellMar>
          <w:left w:w="10" w:type="dxa"/>
          <w:right w:w="10" w:type="dxa"/>
        </w:tblCellMar>
        <w:tblLook w:val="04A0" w:firstRow="1" w:lastRow="0" w:firstColumn="1" w:lastColumn="0" w:noHBand="0" w:noVBand="1"/>
      </w:tblPr>
      <w:tblGrid>
        <w:gridCol w:w="6884"/>
        <w:gridCol w:w="2980"/>
      </w:tblGrid>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 xml:space="preserve">Група платників, категорія/цільове призначення </w:t>
            </w:r>
            <w:r>
              <w:rPr>
                <w:rFonts w:ascii="Times New Roman" w:hAnsi="Times New Roman"/>
                <w:sz w:val="24"/>
              </w:rPr>
              <w:br/>
              <w:t>земельних ділянок</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 xml:space="preserve">Розмір пільги </w:t>
            </w:r>
            <w:r>
              <w:rPr>
                <w:rFonts w:ascii="Times New Roman" w:hAnsi="Times New Roman"/>
                <w:sz w:val="24"/>
              </w:rPr>
              <w:br/>
              <w:t>(відсотків суми податкового зобов’язання за рік)</w:t>
            </w:r>
          </w:p>
        </w:tc>
      </w:tr>
      <w:tr w:rsidR="00136AD3" w:rsidTr="00E37A0C">
        <w:tc>
          <w:tcPr>
            <w:tcW w:w="9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b/>
                <w:sz w:val="24"/>
              </w:rPr>
            </w:pPr>
            <w:r>
              <w:rPr>
                <w:rFonts w:ascii="Times New Roman" w:hAnsi="Times New Roman"/>
                <w:b/>
                <w:sz w:val="24"/>
              </w:rPr>
              <w:t>Фізичні особи</w:t>
            </w:r>
          </w:p>
        </w:tc>
      </w:tr>
      <w:tr w:rsidR="00136AD3" w:rsidTr="00E37A0C">
        <w:trPr>
          <w:trHeight w:val="199"/>
        </w:trPr>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інваліди першої і другої групи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Pr="00136AD3" w:rsidRDefault="00136AD3" w:rsidP="00E37A0C">
            <w:pPr>
              <w:pStyle w:val="Standard"/>
              <w:jc w:val="both"/>
              <w:rPr>
                <w:lang w:val="uk-UA"/>
              </w:rPr>
            </w:pPr>
            <w:r w:rsidRPr="00136AD3">
              <w:rPr>
                <w:lang w:val="uk-UA"/>
              </w:rPr>
              <w:t>фізичні особи, які виховують трьох і більше дітей віком до 18 років</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пенсіонери (за віком)</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ветерани війни та особи, на яких поширюється дія Закону України "Про статус ветеранів війни, гарантії їх соціального захисту"</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фізичні особи, визнані законом особами, які постраждали внаслідок Чорнобильської катастрофи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учасники бойових дій (АТО)</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9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b/>
                <w:sz w:val="24"/>
              </w:rPr>
            </w:pPr>
            <w:r>
              <w:rPr>
                <w:rFonts w:ascii="Times New Roman" w:hAnsi="Times New Roman"/>
                <w:b/>
                <w:sz w:val="24"/>
              </w:rPr>
              <w:t>Юридичні особи</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w:t>
            </w:r>
            <w:r>
              <w:rPr>
                <w:rFonts w:ascii="Times New Roman" w:hAnsi="Times New Roman"/>
                <w:sz w:val="24"/>
              </w:rPr>
              <w:lastRenderedPageBreak/>
              <w:t>праці таких інвалідів становить протягом звітного періоду не менш як 25 відсотків суми загальних витрат на оплату праці</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lastRenderedPageBreak/>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lastRenderedPageBreak/>
              <w:t>бази олімпійської та параолімпійської підготовки, перелік яких затверджується Кабінетом Міністрів України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установи, організації, які повністю утримуються за рахунок відповідного державного бюджету чи місцевого бюджету та є неприбутковими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органи державної влади та місцевого самоврядування</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місцевого бюджетів</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Землі оборони</w:t>
            </w:r>
          </w:p>
        </w:tc>
        <w:tc>
          <w:tcPr>
            <w:tcW w:w="29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bl>
    <w:p w:rsidR="00136AD3" w:rsidRDefault="00136AD3" w:rsidP="00136AD3">
      <w:pPr>
        <w:pStyle w:val="Standard"/>
        <w:ind w:firstLine="851"/>
        <w:jc w:val="both"/>
      </w:pPr>
    </w:p>
    <w:p w:rsidR="00136AD3" w:rsidRDefault="00136AD3" w:rsidP="00136AD3">
      <w:pPr>
        <w:pStyle w:val="Standard"/>
        <w:ind w:firstLine="851"/>
        <w:jc w:val="both"/>
      </w:pPr>
      <w:r>
        <w:t>Звільнення від сплати податку за земельні ділянки, передбачене для відповідної категорії фізичних осіб пунктом 281.1 статті 281 Податкового кодексу, поширюється на одну земельну ділянку за кожним видом використання у межах граничних норм:</w:t>
      </w:r>
    </w:p>
    <w:p w:rsidR="00136AD3" w:rsidRDefault="00136AD3" w:rsidP="00136AD3">
      <w:pPr>
        <w:pStyle w:val="Standard"/>
        <w:ind w:firstLine="851"/>
        <w:jc w:val="both"/>
      </w:pPr>
      <w:r>
        <w:t>1. для ведення особистого селянського господарства - у розмірі не більш як 2 гектари;</w:t>
      </w:r>
    </w:p>
    <w:p w:rsidR="00136AD3" w:rsidRDefault="00136AD3" w:rsidP="00136AD3">
      <w:pPr>
        <w:pStyle w:val="Standard"/>
        <w:ind w:firstLine="851"/>
        <w:jc w:val="both"/>
      </w:pPr>
      <w:r>
        <w:t>2. для будівництва та обслуговування житлового будинку, господарських будівель і споруд (присадибна ділянка): у селах - не більш як 0,25 гектара;</w:t>
      </w:r>
    </w:p>
    <w:p w:rsidR="00136AD3" w:rsidRDefault="00136AD3" w:rsidP="00136AD3">
      <w:pPr>
        <w:pStyle w:val="Standard"/>
        <w:ind w:firstLine="851"/>
        <w:jc w:val="both"/>
      </w:pPr>
      <w:r>
        <w:t>3. для індивідуального дачного будівництва - не більш як 0,10 гектара;</w:t>
      </w:r>
    </w:p>
    <w:p w:rsidR="00136AD3" w:rsidRDefault="00136AD3" w:rsidP="00136AD3">
      <w:pPr>
        <w:pStyle w:val="Standard"/>
        <w:ind w:firstLine="851"/>
        <w:jc w:val="both"/>
      </w:pPr>
      <w:r>
        <w:t>4. для будівництва індивідуальних гаражів - не більш як 0,01 гектара;</w:t>
      </w:r>
    </w:p>
    <w:p w:rsidR="00136AD3" w:rsidRDefault="00136AD3" w:rsidP="00136AD3">
      <w:pPr>
        <w:pStyle w:val="Standard"/>
        <w:ind w:firstLine="851"/>
        <w:jc w:val="both"/>
      </w:pPr>
      <w:r>
        <w:t>5. для ведення садівництва - не більш як 0,12 гектара.</w:t>
      </w:r>
    </w:p>
    <w:p w:rsidR="00136AD3" w:rsidRDefault="00136AD3" w:rsidP="00136AD3">
      <w:pPr>
        <w:pStyle w:val="Standard"/>
        <w:ind w:firstLine="851"/>
        <w:jc w:val="both"/>
      </w:pPr>
      <w: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36AD3" w:rsidRDefault="00136AD3" w:rsidP="00136AD3">
      <w:pPr>
        <w:pStyle w:val="a4"/>
        <w:ind w:firstLine="0"/>
        <w:jc w:val="both"/>
        <w:rPr>
          <w:rFonts w:ascii="Times New Roman" w:hAnsi="Times New Roman"/>
          <w:sz w:val="24"/>
        </w:rPr>
      </w:pPr>
    </w:p>
    <w:p w:rsidR="00136AD3" w:rsidRDefault="00136AD3" w:rsidP="00136AD3">
      <w:pPr>
        <w:pStyle w:val="a4"/>
        <w:ind w:firstLine="0"/>
        <w:jc w:val="both"/>
        <w:rPr>
          <w:rFonts w:ascii="Times New Roman" w:hAnsi="Times New Roman"/>
          <w:sz w:val="24"/>
        </w:rPr>
      </w:pPr>
      <w:r>
        <w:rPr>
          <w:rFonts w:ascii="Times New Roman" w:hAnsi="Times New Roman"/>
          <w:sz w:val="24"/>
        </w:rPr>
        <w:t>__________</w:t>
      </w:r>
    </w:p>
    <w:p w:rsidR="00136AD3" w:rsidRDefault="00136AD3" w:rsidP="00136AD3">
      <w:pPr>
        <w:pStyle w:val="a4"/>
        <w:shd w:val="clear" w:color="auto" w:fill="FFFFFF"/>
        <w:ind w:firstLine="450"/>
        <w:jc w:val="both"/>
      </w:pPr>
      <w:r>
        <w:rPr>
          <w:rFonts w:ascii="Times New Roman" w:hAnsi="Times New Roman"/>
          <w:color w:val="000000"/>
          <w:sz w:val="20"/>
          <w:vertAlign w:val="superscript"/>
          <w:lang w:eastAsia="uk-UA"/>
        </w:rPr>
        <w:t xml:space="preserve">1 </w:t>
      </w:r>
      <w:r>
        <w:rPr>
          <w:rFonts w:ascii="Times New Roman" w:hAnsi="Times New Roman"/>
          <w:color w:val="000000"/>
          <w:sz w:val="20"/>
          <w:lang w:eastAsia="uk-UA"/>
        </w:rPr>
        <w:t>Пільги визначаються з урахуванням норм підпункту 12.3.7 пункту 12.3 статті</w:t>
      </w:r>
      <w:r>
        <w:rPr>
          <w:rFonts w:ascii="Times New Roman" w:hAnsi="Times New Roman"/>
          <w:color w:val="000000"/>
          <w:sz w:val="20"/>
          <w:lang w:val="ru-RU" w:eastAsia="uk-UA"/>
        </w:rPr>
        <w:t xml:space="preserve"> </w:t>
      </w:r>
      <w:r>
        <w:rPr>
          <w:rFonts w:ascii="Times New Roman" w:hAnsi="Times New Roman"/>
          <w:color w:val="000000"/>
          <w:sz w:val="20"/>
          <w:lang w:eastAsia="uk-UA"/>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136AD3" w:rsidRPr="00F23B43" w:rsidRDefault="00136AD3" w:rsidP="00136AD3">
      <w:pPr>
        <w:pStyle w:val="a3"/>
        <w:jc w:val="both"/>
        <w:rPr>
          <w:lang w:val="uk-UA"/>
        </w:rPr>
      </w:pPr>
      <w:r>
        <w:t> </w:t>
      </w:r>
      <w:r w:rsidR="00F23B43">
        <w:rPr>
          <w:lang w:val="uk-UA"/>
        </w:rPr>
        <w:t>Головний спеціаліст                                                              Коржан М.М.</w:t>
      </w: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7730CD" w:rsidRDefault="002C2BBF" w:rsidP="00110D50">
      <w:pPr>
        <w:tabs>
          <w:tab w:val="left" w:pos="930"/>
        </w:tabs>
        <w:rPr>
          <w:lang w:val="ru-RU"/>
        </w:rPr>
      </w:pPr>
      <w:r>
        <w:rPr>
          <w:lang w:val="ru-RU"/>
        </w:rPr>
        <w:t xml:space="preserve">                                                                                                                                            </w:t>
      </w:r>
    </w:p>
    <w:p w:rsidR="007730CD" w:rsidRDefault="007730CD" w:rsidP="00110D50">
      <w:pPr>
        <w:tabs>
          <w:tab w:val="left" w:pos="930"/>
        </w:tabs>
        <w:rPr>
          <w:lang w:val="ru-RU"/>
        </w:rPr>
      </w:pPr>
    </w:p>
    <w:p w:rsidR="007730CD" w:rsidRDefault="007730CD" w:rsidP="00110D50">
      <w:pPr>
        <w:tabs>
          <w:tab w:val="left" w:pos="930"/>
        </w:tabs>
        <w:rPr>
          <w:lang w:val="ru-RU"/>
        </w:rPr>
      </w:pPr>
    </w:p>
    <w:p w:rsidR="007730CD" w:rsidRDefault="007730CD" w:rsidP="00110D50">
      <w:pPr>
        <w:tabs>
          <w:tab w:val="left" w:pos="930"/>
        </w:tabs>
        <w:rPr>
          <w:lang w:val="ru-RU"/>
        </w:rPr>
      </w:pPr>
    </w:p>
    <w:p w:rsidR="007730CD" w:rsidRDefault="007730CD" w:rsidP="00110D50">
      <w:pPr>
        <w:tabs>
          <w:tab w:val="left" w:pos="930"/>
        </w:tabs>
        <w:rPr>
          <w:lang w:val="ru-RU"/>
        </w:rPr>
      </w:pPr>
    </w:p>
    <w:p w:rsidR="007730CD" w:rsidRDefault="007730CD" w:rsidP="00110D50">
      <w:pPr>
        <w:tabs>
          <w:tab w:val="left" w:pos="930"/>
        </w:tabs>
        <w:rPr>
          <w:lang w:val="ru-RU"/>
        </w:rPr>
      </w:pPr>
    </w:p>
    <w:p w:rsidR="007730CD" w:rsidRDefault="007730CD" w:rsidP="00110D50">
      <w:pPr>
        <w:tabs>
          <w:tab w:val="left" w:pos="930"/>
        </w:tabs>
        <w:rPr>
          <w:lang w:val="ru-RU"/>
        </w:rPr>
      </w:pPr>
    </w:p>
    <w:p w:rsidR="00110D50" w:rsidRDefault="007B442F" w:rsidP="00110D50">
      <w:pPr>
        <w:tabs>
          <w:tab w:val="left" w:pos="930"/>
        </w:tabs>
        <w:rPr>
          <w:lang w:val="ru-RU"/>
        </w:rPr>
      </w:pPr>
      <w:r>
        <w:rPr>
          <w:lang w:val="ru-RU"/>
        </w:rPr>
        <w:t xml:space="preserve">                                                                                                                         </w:t>
      </w:r>
      <w:r w:rsidR="002C2BBF">
        <w:rPr>
          <w:lang w:val="ru-RU"/>
        </w:rPr>
        <w:t>Виписка з рішення</w:t>
      </w:r>
      <w:bookmarkStart w:id="0" w:name="_GoBack"/>
      <w:bookmarkEnd w:id="0"/>
    </w:p>
    <w:p w:rsidR="002C2BBF" w:rsidRDefault="002C2BBF" w:rsidP="00110D50">
      <w:pPr>
        <w:tabs>
          <w:tab w:val="left" w:pos="930"/>
        </w:tabs>
        <w:rPr>
          <w:lang w:val="ru-RU"/>
        </w:rPr>
      </w:pPr>
    </w:p>
    <w:p w:rsidR="002C2BBF" w:rsidRDefault="002C2BBF" w:rsidP="002C2BBF">
      <w:pPr>
        <w:pStyle w:val="Standard"/>
        <w:tabs>
          <w:tab w:val="left" w:pos="1110"/>
        </w:tabs>
        <w:jc w:val="center"/>
        <w:rPr>
          <w:sz w:val="28"/>
          <w:szCs w:val="28"/>
          <w:lang w:val="uk-UA"/>
        </w:rPr>
      </w:pPr>
      <w:r>
        <w:rPr>
          <w:sz w:val="28"/>
          <w:szCs w:val="28"/>
          <w:lang w:val="uk-UA"/>
        </w:rPr>
        <w:t>СМІДИНСЬКА СІЛЬСЬКА РАДА</w:t>
      </w:r>
    </w:p>
    <w:p w:rsidR="002C2BBF" w:rsidRDefault="002C2BBF" w:rsidP="002C2BBF">
      <w:pPr>
        <w:pStyle w:val="Standard"/>
        <w:tabs>
          <w:tab w:val="left" w:pos="1110"/>
        </w:tabs>
        <w:jc w:val="center"/>
        <w:rPr>
          <w:sz w:val="28"/>
          <w:szCs w:val="28"/>
          <w:lang w:val="uk-UA"/>
        </w:rPr>
      </w:pPr>
      <w:r>
        <w:rPr>
          <w:sz w:val="28"/>
          <w:szCs w:val="28"/>
          <w:lang w:val="uk-UA"/>
        </w:rPr>
        <w:t>СТАРОВИЖІВСЬКИЙ РАЙОН ВОЛИНСЬКА ОБЛАСТЬ</w:t>
      </w:r>
    </w:p>
    <w:p w:rsidR="002C2BBF" w:rsidRDefault="002C2BBF" w:rsidP="002C2BBF">
      <w:pPr>
        <w:pStyle w:val="Standard"/>
        <w:tabs>
          <w:tab w:val="left" w:pos="2115"/>
        </w:tabs>
        <w:jc w:val="center"/>
        <w:rPr>
          <w:sz w:val="28"/>
          <w:szCs w:val="28"/>
          <w:lang w:val="uk-UA"/>
        </w:rPr>
      </w:pPr>
      <w:r>
        <w:rPr>
          <w:sz w:val="28"/>
          <w:szCs w:val="28"/>
          <w:lang w:val="uk-UA"/>
        </w:rPr>
        <w:t>СЬОМЕ  СКЛИКАННЯ</w:t>
      </w:r>
    </w:p>
    <w:p w:rsidR="002C2BBF" w:rsidRDefault="002C2BBF" w:rsidP="002C2BBF">
      <w:pPr>
        <w:pStyle w:val="Standard"/>
        <w:tabs>
          <w:tab w:val="left" w:pos="2115"/>
        </w:tabs>
        <w:jc w:val="center"/>
        <w:rPr>
          <w:sz w:val="28"/>
          <w:szCs w:val="28"/>
          <w:lang w:val="uk-UA"/>
        </w:rPr>
      </w:pPr>
      <w:r>
        <w:rPr>
          <w:sz w:val="28"/>
          <w:szCs w:val="28"/>
          <w:lang w:val="uk-UA"/>
        </w:rPr>
        <w:t>РІШЕННЯ</w:t>
      </w:r>
    </w:p>
    <w:p w:rsidR="002C2BBF" w:rsidRDefault="007B442F" w:rsidP="007B442F">
      <w:pPr>
        <w:pStyle w:val="a3"/>
        <w:tabs>
          <w:tab w:val="left" w:pos="2115"/>
        </w:tabs>
        <w:rPr>
          <w:sz w:val="28"/>
          <w:szCs w:val="28"/>
          <w:lang w:val="uk-UA"/>
        </w:rPr>
      </w:pPr>
      <w:r>
        <w:rPr>
          <w:sz w:val="28"/>
          <w:szCs w:val="28"/>
          <w:lang w:val="uk-UA"/>
        </w:rPr>
        <w:t>12 липня 2019</w:t>
      </w:r>
      <w:r w:rsidR="002C2BBF">
        <w:rPr>
          <w:sz w:val="28"/>
          <w:szCs w:val="28"/>
          <w:lang w:val="uk-UA"/>
        </w:rPr>
        <w:t>року</w:t>
      </w:r>
      <w:r w:rsidR="002C2BBF">
        <w:rPr>
          <w:sz w:val="28"/>
          <w:szCs w:val="28"/>
          <w:lang w:val="uk-UA"/>
        </w:rPr>
        <w:tab/>
      </w:r>
      <w:r w:rsidR="002C2BBF">
        <w:rPr>
          <w:sz w:val="28"/>
          <w:szCs w:val="28"/>
          <w:lang w:val="uk-UA"/>
        </w:rPr>
        <w:tab/>
      </w:r>
      <w:r w:rsidR="002C2BBF">
        <w:rPr>
          <w:sz w:val="28"/>
          <w:szCs w:val="28"/>
          <w:lang w:val="uk-UA"/>
        </w:rPr>
        <w:tab/>
      </w:r>
      <w:r w:rsidR="002C2BBF">
        <w:rPr>
          <w:sz w:val="28"/>
          <w:szCs w:val="28"/>
          <w:lang w:val="uk-UA"/>
        </w:rPr>
        <w:tab/>
      </w:r>
      <w:r w:rsidR="002C2BBF">
        <w:rPr>
          <w:sz w:val="28"/>
          <w:szCs w:val="28"/>
          <w:lang w:val="uk-UA"/>
        </w:rPr>
        <w:tab/>
      </w:r>
      <w:r w:rsidR="002C2BBF">
        <w:rPr>
          <w:sz w:val="28"/>
          <w:szCs w:val="28"/>
          <w:lang w:val="uk-UA"/>
        </w:rPr>
        <w:tab/>
      </w:r>
      <w:r w:rsidR="002C2BBF">
        <w:rPr>
          <w:sz w:val="28"/>
          <w:szCs w:val="28"/>
          <w:lang w:val="uk-UA"/>
        </w:rPr>
        <w:tab/>
      </w:r>
      <w:r>
        <w:rPr>
          <w:sz w:val="28"/>
          <w:szCs w:val="28"/>
          <w:lang w:val="uk-UA"/>
        </w:rPr>
        <w:t xml:space="preserve">        </w:t>
      </w:r>
      <w:r w:rsidR="002C2BBF">
        <w:rPr>
          <w:sz w:val="28"/>
          <w:szCs w:val="28"/>
          <w:lang w:val="uk-UA"/>
        </w:rPr>
        <w:t>№</w:t>
      </w:r>
      <w:r>
        <w:rPr>
          <w:sz w:val="28"/>
          <w:szCs w:val="28"/>
          <w:lang w:val="uk-UA"/>
        </w:rPr>
        <w:t>45</w:t>
      </w:r>
      <w:r w:rsidR="002C2BBF">
        <w:rPr>
          <w:sz w:val="28"/>
          <w:szCs w:val="28"/>
          <w:lang w:val="uk-UA"/>
        </w:rPr>
        <w:t>/</w:t>
      </w:r>
      <w:r>
        <w:rPr>
          <w:sz w:val="28"/>
          <w:szCs w:val="28"/>
          <w:lang w:val="uk-UA"/>
        </w:rPr>
        <w:t>4</w:t>
      </w:r>
      <w:r w:rsidR="002C2BBF">
        <w:rPr>
          <w:sz w:val="28"/>
          <w:szCs w:val="28"/>
          <w:lang w:val="uk-UA"/>
        </w:rPr>
        <w:tab/>
        <w:t xml:space="preserve"> </w:t>
      </w:r>
    </w:p>
    <w:p w:rsidR="002C2BBF" w:rsidRDefault="002C2BBF" w:rsidP="002C2BBF">
      <w:pPr>
        <w:pStyle w:val="Standard"/>
        <w:jc w:val="both"/>
        <w:rPr>
          <w:sz w:val="28"/>
          <w:szCs w:val="28"/>
          <w:u w:val="single"/>
          <w:lang w:val="uk-UA"/>
        </w:rPr>
      </w:pPr>
    </w:p>
    <w:p w:rsidR="002C2BBF" w:rsidRDefault="002C2BBF" w:rsidP="002C2BBF">
      <w:pPr>
        <w:pStyle w:val="3"/>
        <w:jc w:val="center"/>
        <w:rPr>
          <w:b w:val="0"/>
          <w:sz w:val="28"/>
          <w:szCs w:val="28"/>
          <w:lang w:val="uk-UA"/>
        </w:rPr>
      </w:pPr>
      <w:r>
        <w:rPr>
          <w:b w:val="0"/>
          <w:sz w:val="28"/>
          <w:szCs w:val="28"/>
          <w:lang w:val="uk-UA"/>
        </w:rPr>
        <w:t>Про встановлення ставок та пільг із сплати земельного податку на 20</w:t>
      </w:r>
      <w:r w:rsidR="007B442F">
        <w:rPr>
          <w:b w:val="0"/>
          <w:sz w:val="28"/>
          <w:szCs w:val="28"/>
          <w:lang w:val="uk-UA"/>
        </w:rPr>
        <w:t>20</w:t>
      </w:r>
      <w:r>
        <w:rPr>
          <w:b w:val="0"/>
          <w:sz w:val="28"/>
          <w:szCs w:val="28"/>
          <w:lang w:val="uk-UA"/>
        </w:rPr>
        <w:t xml:space="preserve"> рік</w:t>
      </w:r>
    </w:p>
    <w:p w:rsidR="002C2BBF" w:rsidRDefault="002C2BBF" w:rsidP="002C2BBF">
      <w:pPr>
        <w:pStyle w:val="Standard"/>
        <w:jc w:val="both"/>
        <w:rPr>
          <w:sz w:val="28"/>
          <w:szCs w:val="28"/>
          <w:lang w:val="uk-UA"/>
        </w:rPr>
      </w:pPr>
    </w:p>
    <w:p w:rsidR="002C2BBF" w:rsidRDefault="002C2BBF" w:rsidP="002C2BBF">
      <w:pPr>
        <w:pStyle w:val="a3"/>
        <w:spacing w:before="0"/>
        <w:jc w:val="both"/>
        <w:rPr>
          <w:sz w:val="28"/>
          <w:szCs w:val="28"/>
          <w:lang w:val="uk-UA"/>
        </w:rPr>
      </w:pPr>
      <w:r>
        <w:rPr>
          <w:sz w:val="28"/>
          <w:szCs w:val="28"/>
          <w:lang w:val="uk-UA"/>
        </w:rPr>
        <w:t xml:space="preserve">        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сільська рада</w:t>
      </w:r>
    </w:p>
    <w:p w:rsidR="002C2BBF" w:rsidRDefault="002C2BBF" w:rsidP="002C2BBF">
      <w:pPr>
        <w:pStyle w:val="Standard"/>
        <w:jc w:val="center"/>
        <w:rPr>
          <w:sz w:val="28"/>
          <w:szCs w:val="28"/>
          <w:lang w:val="uk-UA"/>
        </w:rPr>
      </w:pPr>
      <w:r>
        <w:rPr>
          <w:sz w:val="28"/>
          <w:szCs w:val="28"/>
          <w:lang w:val="uk-UA"/>
        </w:rPr>
        <w:t>ВИРІШИЛА:</w:t>
      </w:r>
    </w:p>
    <w:p w:rsidR="002C2BBF" w:rsidRDefault="002C2BBF" w:rsidP="002C2BBF">
      <w:pPr>
        <w:pStyle w:val="Standard"/>
        <w:rPr>
          <w:sz w:val="28"/>
          <w:szCs w:val="28"/>
          <w:lang w:val="uk-UA"/>
        </w:rPr>
      </w:pPr>
      <w:r>
        <w:rPr>
          <w:sz w:val="28"/>
          <w:szCs w:val="28"/>
          <w:lang w:val="uk-UA"/>
        </w:rPr>
        <w:t xml:space="preserve">            </w:t>
      </w:r>
    </w:p>
    <w:p w:rsidR="002C2BBF" w:rsidRDefault="002C2BBF" w:rsidP="002C2BBF">
      <w:pPr>
        <w:pStyle w:val="Standard"/>
        <w:rPr>
          <w:sz w:val="28"/>
          <w:szCs w:val="28"/>
          <w:lang w:val="uk-UA"/>
        </w:rPr>
      </w:pPr>
      <w:r>
        <w:rPr>
          <w:sz w:val="28"/>
          <w:szCs w:val="28"/>
          <w:lang w:val="uk-UA"/>
        </w:rPr>
        <w:t>1. Установити на території Смідинської сільської ради :</w:t>
      </w:r>
    </w:p>
    <w:p w:rsidR="002C2BBF" w:rsidRDefault="002C2BBF" w:rsidP="002C2BBF">
      <w:pPr>
        <w:pStyle w:val="a3"/>
        <w:spacing w:before="0" w:after="0"/>
        <w:jc w:val="both"/>
        <w:rPr>
          <w:sz w:val="28"/>
          <w:szCs w:val="28"/>
        </w:rPr>
      </w:pPr>
      <w:r>
        <w:rPr>
          <w:sz w:val="28"/>
          <w:szCs w:val="28"/>
        </w:rPr>
        <w:t>1) ставки земельного податку згідно з додатком 1;</w:t>
      </w:r>
    </w:p>
    <w:p w:rsidR="002C2BBF" w:rsidRDefault="002C2BBF" w:rsidP="002C2BBF">
      <w:pPr>
        <w:pStyle w:val="a3"/>
        <w:spacing w:before="0" w:after="0"/>
        <w:jc w:val="both"/>
        <w:rPr>
          <w:sz w:val="28"/>
          <w:szCs w:val="28"/>
        </w:rPr>
      </w:pPr>
      <w:r>
        <w:rPr>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2C2BBF" w:rsidRPr="007B442F" w:rsidRDefault="002C2BBF" w:rsidP="002C2BBF">
      <w:pPr>
        <w:pStyle w:val="a3"/>
        <w:spacing w:before="0" w:after="0"/>
        <w:jc w:val="both"/>
        <w:rPr>
          <w:sz w:val="28"/>
          <w:szCs w:val="28"/>
          <w:lang w:val="uk-UA"/>
        </w:rPr>
      </w:pPr>
      <w:r>
        <w:rPr>
          <w:sz w:val="28"/>
          <w:szCs w:val="28"/>
        </w:rPr>
        <w:t xml:space="preserve">2. Оприлюднити </w:t>
      </w:r>
      <w:proofErr w:type="gramStart"/>
      <w:r>
        <w:rPr>
          <w:sz w:val="28"/>
          <w:szCs w:val="28"/>
        </w:rPr>
        <w:t xml:space="preserve">рішення </w:t>
      </w:r>
      <w:r w:rsidR="007B442F">
        <w:rPr>
          <w:sz w:val="28"/>
          <w:szCs w:val="28"/>
          <w:lang w:val="uk-UA"/>
        </w:rPr>
        <w:t xml:space="preserve"> на</w:t>
      </w:r>
      <w:proofErr w:type="gramEnd"/>
      <w:r w:rsidR="007B442F">
        <w:rPr>
          <w:sz w:val="28"/>
          <w:szCs w:val="28"/>
          <w:lang w:val="uk-UA"/>
        </w:rPr>
        <w:t xml:space="preserve"> офіційному веб- сайті сільської ради</w:t>
      </w:r>
    </w:p>
    <w:p w:rsidR="007B442F" w:rsidRPr="007B442F" w:rsidRDefault="007B442F" w:rsidP="007B442F">
      <w:pPr>
        <w:spacing w:after="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w:t>
      </w:r>
      <w:r w:rsidR="002C2BBF" w:rsidRPr="007B442F">
        <w:rPr>
          <w:rFonts w:ascii="Times New Roman" w:eastAsia="Times New Roman" w:hAnsi="Times New Roman" w:cs="Times New Roman"/>
          <w:bCs/>
          <w:color w:val="000000"/>
          <w:sz w:val="28"/>
          <w:szCs w:val="28"/>
        </w:rPr>
        <w:t>.Рішенняґ набирає чинності з 01.01.20</w:t>
      </w:r>
      <w:r w:rsidR="003E0D26">
        <w:rPr>
          <w:rFonts w:ascii="Times New Roman" w:eastAsia="Times New Roman" w:hAnsi="Times New Roman" w:cs="Times New Roman"/>
          <w:bCs/>
          <w:color w:val="000000"/>
          <w:sz w:val="28"/>
          <w:szCs w:val="28"/>
        </w:rPr>
        <w:t>20</w:t>
      </w:r>
      <w:r w:rsidR="002C2BBF" w:rsidRPr="007B442F">
        <w:rPr>
          <w:rFonts w:ascii="Times New Roman" w:eastAsia="Times New Roman" w:hAnsi="Times New Roman" w:cs="Times New Roman"/>
          <w:bCs/>
          <w:color w:val="000000"/>
          <w:sz w:val="28"/>
          <w:szCs w:val="28"/>
        </w:rPr>
        <w:t xml:space="preserve">року. </w:t>
      </w:r>
    </w:p>
    <w:p w:rsidR="002C2BBF" w:rsidRPr="007B442F" w:rsidRDefault="007B442F" w:rsidP="007B442F">
      <w:pPr>
        <w:spacing w:after="0"/>
        <w:rPr>
          <w:rFonts w:ascii="Times New Roman" w:eastAsia="Times New Roman" w:hAnsi="Times New Roman" w:cs="Times New Roman"/>
          <w:bCs/>
          <w:color w:val="000000"/>
          <w:sz w:val="28"/>
          <w:szCs w:val="28"/>
        </w:rPr>
      </w:pPr>
      <w:r w:rsidRPr="007B442F">
        <w:rPr>
          <w:rFonts w:ascii="Times New Roman" w:hAnsi="Times New Roman" w:cs="Times New Roman"/>
          <w:sz w:val="28"/>
          <w:szCs w:val="28"/>
        </w:rPr>
        <w:t>4</w:t>
      </w:r>
      <w:r w:rsidR="002C2BBF" w:rsidRPr="007B442F">
        <w:rPr>
          <w:rFonts w:ascii="Times New Roman" w:hAnsi="Times New Roman" w:cs="Times New Roman"/>
          <w:sz w:val="28"/>
          <w:szCs w:val="28"/>
        </w:rPr>
        <w:t>. Контроль за виконанням даного рішення покласти на головного спеціаліста з організації роботи із земельних відносин, екологічної безпеки, земельного кадастру.</w:t>
      </w:r>
    </w:p>
    <w:p w:rsidR="002C2BBF" w:rsidRPr="007B442F" w:rsidRDefault="002C2BBF" w:rsidP="002C2BBF">
      <w:pPr>
        <w:pStyle w:val="Standard"/>
        <w:jc w:val="both"/>
        <w:rPr>
          <w:sz w:val="28"/>
          <w:szCs w:val="28"/>
          <w:lang w:val="uk-UA"/>
        </w:rPr>
      </w:pPr>
    </w:p>
    <w:p w:rsidR="002C2BBF" w:rsidRPr="002C2BBF" w:rsidRDefault="002C2BBF" w:rsidP="002C2BBF">
      <w:pPr>
        <w:pStyle w:val="Standard"/>
        <w:jc w:val="both"/>
        <w:rPr>
          <w:sz w:val="28"/>
          <w:szCs w:val="28"/>
          <w:lang w:val="uk-UA"/>
        </w:rPr>
      </w:pPr>
    </w:p>
    <w:p w:rsidR="002C2BBF" w:rsidRDefault="002C2BBF" w:rsidP="002C2BBF">
      <w:pPr>
        <w:pStyle w:val="Standard"/>
        <w:jc w:val="both"/>
        <w:rPr>
          <w:sz w:val="28"/>
          <w:szCs w:val="28"/>
          <w:lang w:val="uk-UA"/>
        </w:rPr>
      </w:pPr>
      <w:r>
        <w:rPr>
          <w:sz w:val="28"/>
          <w:szCs w:val="28"/>
          <w:lang w:val="uk-UA"/>
        </w:rPr>
        <w:t>Сільський голова                                                           О. І. Піцик</w:t>
      </w:r>
    </w:p>
    <w:p w:rsidR="002C2BBF" w:rsidRDefault="002C2BBF" w:rsidP="002C2BBF">
      <w:pPr>
        <w:pStyle w:val="Standard"/>
        <w:jc w:val="both"/>
        <w:rPr>
          <w:sz w:val="28"/>
          <w:szCs w:val="28"/>
        </w:rPr>
      </w:pPr>
    </w:p>
    <w:p w:rsidR="002C2BBF" w:rsidRDefault="002C2BBF" w:rsidP="002C2BBF">
      <w:pPr>
        <w:pStyle w:val="Standard"/>
        <w:jc w:val="both"/>
        <w:rPr>
          <w:lang w:val="uk-UA"/>
        </w:rPr>
      </w:pPr>
    </w:p>
    <w:p w:rsidR="002C2BBF" w:rsidRDefault="002C2BBF" w:rsidP="002C2BBF">
      <w:pPr>
        <w:pStyle w:val="Standard"/>
        <w:jc w:val="both"/>
      </w:pPr>
    </w:p>
    <w:p w:rsidR="002C2BBF" w:rsidRDefault="002C2BBF" w:rsidP="002C2BBF">
      <w:pPr>
        <w:pStyle w:val="Standard"/>
        <w:jc w:val="both"/>
      </w:pPr>
    </w:p>
    <w:p w:rsidR="002C2BBF" w:rsidRDefault="002C2BBF" w:rsidP="00110D50">
      <w:pPr>
        <w:tabs>
          <w:tab w:val="left" w:pos="930"/>
        </w:tabs>
        <w:rPr>
          <w:lang w:val="ru-RU"/>
        </w:rPr>
      </w:pPr>
    </w:p>
    <w:p w:rsidR="002C2BBF" w:rsidRDefault="002C2BBF" w:rsidP="00110D50">
      <w:pPr>
        <w:tabs>
          <w:tab w:val="left" w:pos="930"/>
        </w:tabs>
        <w:rPr>
          <w:lang w:val="ru-RU"/>
        </w:rPr>
      </w:pPr>
    </w:p>
    <w:p w:rsidR="002C2BBF" w:rsidRPr="00136AD3" w:rsidRDefault="002C2BBF" w:rsidP="00110D50">
      <w:pPr>
        <w:tabs>
          <w:tab w:val="left" w:pos="930"/>
        </w:tabs>
        <w:rPr>
          <w:lang w:val="ru-RU"/>
        </w:rPr>
      </w:pPr>
    </w:p>
    <w:p w:rsidR="00110D50" w:rsidRDefault="00110D50" w:rsidP="00110D50">
      <w:pPr>
        <w:tabs>
          <w:tab w:val="left" w:pos="930"/>
        </w:tabs>
      </w:pPr>
    </w:p>
    <w:p w:rsidR="007B442F" w:rsidRDefault="002C2BBF" w:rsidP="002C2BBF">
      <w:pPr>
        <w:pStyle w:val="Standard"/>
        <w:tabs>
          <w:tab w:val="left" w:pos="3565"/>
        </w:tabs>
        <w:jc w:val="both"/>
        <w:rPr>
          <w:lang w:val="uk-UA"/>
        </w:rPr>
      </w:pPr>
      <w:r>
        <w:rPr>
          <w:lang w:val="uk-UA"/>
        </w:rPr>
        <w:t xml:space="preserve">                                                                                                                             </w:t>
      </w:r>
    </w:p>
    <w:p w:rsidR="007B442F" w:rsidRDefault="007B442F" w:rsidP="002C2BBF">
      <w:pPr>
        <w:pStyle w:val="Standard"/>
        <w:tabs>
          <w:tab w:val="left" w:pos="3565"/>
        </w:tabs>
        <w:jc w:val="both"/>
        <w:rPr>
          <w:lang w:val="uk-UA"/>
        </w:rPr>
      </w:pPr>
    </w:p>
    <w:p w:rsidR="007B442F" w:rsidRDefault="007B442F" w:rsidP="002C2BBF">
      <w:pPr>
        <w:pStyle w:val="Standard"/>
        <w:tabs>
          <w:tab w:val="left" w:pos="3565"/>
        </w:tabs>
        <w:jc w:val="both"/>
        <w:rPr>
          <w:lang w:val="uk-UA"/>
        </w:rPr>
      </w:pPr>
    </w:p>
    <w:p w:rsidR="007B442F" w:rsidRDefault="007B442F" w:rsidP="002C2BBF">
      <w:pPr>
        <w:pStyle w:val="Standard"/>
        <w:tabs>
          <w:tab w:val="left" w:pos="3565"/>
        </w:tabs>
        <w:jc w:val="both"/>
        <w:rPr>
          <w:lang w:val="uk-UA"/>
        </w:rPr>
      </w:pPr>
    </w:p>
    <w:p w:rsidR="007B442F" w:rsidRDefault="007B442F" w:rsidP="002C2BBF">
      <w:pPr>
        <w:pStyle w:val="Standard"/>
        <w:tabs>
          <w:tab w:val="left" w:pos="3565"/>
        </w:tabs>
        <w:jc w:val="both"/>
        <w:rPr>
          <w:lang w:val="uk-UA"/>
        </w:rPr>
      </w:pPr>
    </w:p>
    <w:p w:rsidR="007B442F" w:rsidRDefault="007B442F" w:rsidP="002C2BBF">
      <w:pPr>
        <w:pStyle w:val="Standard"/>
        <w:tabs>
          <w:tab w:val="left" w:pos="3565"/>
        </w:tabs>
        <w:jc w:val="both"/>
        <w:rPr>
          <w:lang w:val="uk-UA"/>
        </w:rPr>
      </w:pPr>
    </w:p>
    <w:p w:rsidR="007B442F" w:rsidRDefault="007B442F" w:rsidP="002C2BBF">
      <w:pPr>
        <w:pStyle w:val="Standard"/>
        <w:tabs>
          <w:tab w:val="left" w:pos="3565"/>
        </w:tabs>
        <w:jc w:val="both"/>
        <w:rPr>
          <w:lang w:val="uk-UA"/>
        </w:rPr>
      </w:pPr>
    </w:p>
    <w:p w:rsidR="007B442F" w:rsidRDefault="007B442F" w:rsidP="002C2BBF">
      <w:pPr>
        <w:pStyle w:val="Standard"/>
        <w:tabs>
          <w:tab w:val="left" w:pos="3565"/>
        </w:tabs>
        <w:jc w:val="both"/>
        <w:rPr>
          <w:lang w:val="uk-UA"/>
        </w:rPr>
      </w:pPr>
    </w:p>
    <w:p w:rsidR="007B442F" w:rsidRDefault="007B442F" w:rsidP="002C2BBF">
      <w:pPr>
        <w:pStyle w:val="Standard"/>
        <w:tabs>
          <w:tab w:val="left" w:pos="3565"/>
        </w:tabs>
        <w:jc w:val="both"/>
        <w:rPr>
          <w:lang w:val="uk-UA"/>
        </w:rPr>
      </w:pPr>
    </w:p>
    <w:p w:rsidR="002C2BBF" w:rsidRPr="002C2BBF" w:rsidRDefault="007B442F" w:rsidP="002C2BBF">
      <w:pPr>
        <w:pStyle w:val="Standard"/>
        <w:tabs>
          <w:tab w:val="left" w:pos="3565"/>
        </w:tabs>
        <w:jc w:val="both"/>
        <w:rPr>
          <w:lang w:val="uk-UA"/>
        </w:rPr>
      </w:pPr>
      <w:r>
        <w:rPr>
          <w:lang w:val="uk-UA"/>
        </w:rPr>
        <w:lastRenderedPageBreak/>
        <w:t xml:space="preserve">                                                                                                  </w:t>
      </w:r>
      <w:r w:rsidR="002C2BBF">
        <w:rPr>
          <w:lang w:val="uk-UA"/>
        </w:rPr>
        <w:t>Виписка з рішення</w:t>
      </w:r>
    </w:p>
    <w:p w:rsidR="00AB06CA" w:rsidRDefault="002C2BBF" w:rsidP="00AB06CA">
      <w:pPr>
        <w:pStyle w:val="Standard"/>
        <w:tabs>
          <w:tab w:val="left" w:pos="3565"/>
        </w:tabs>
        <w:jc w:val="both"/>
      </w:pPr>
      <w:r>
        <w:rPr>
          <w:noProof/>
          <w:lang w:val="uk-UA" w:eastAsia="uk-UA"/>
        </w:rPr>
        <mc:AlternateContent>
          <mc:Choice Requires="wps">
            <w:drawing>
              <wp:anchor distT="0" distB="0" distL="114300" distR="114300" simplePos="0" relativeHeight="251662336" behindDoc="0" locked="0" layoutInCell="1" allowOverlap="1" wp14:anchorId="75433BE5" wp14:editId="2F5DC843">
                <wp:simplePos x="0" y="0"/>
                <wp:positionH relativeFrom="column">
                  <wp:align>right</wp:align>
                </wp:positionH>
                <wp:positionV relativeFrom="paragraph">
                  <wp:align>center</wp:align>
                </wp:positionV>
                <wp:extent cx="2715120" cy="20880"/>
                <wp:effectExtent l="0" t="0" r="0" b="0"/>
                <wp:wrapSquare wrapText="bothSides"/>
                <wp:docPr id="3" name="Врезка2"/>
                <wp:cNvGraphicFramePr/>
                <a:graphic xmlns:a="http://schemas.openxmlformats.org/drawingml/2006/main">
                  <a:graphicData uri="http://schemas.microsoft.com/office/word/2010/wordprocessingShape">
                    <wps:wsp>
                      <wps:cNvSpPr txBox="1"/>
                      <wps:spPr>
                        <a:xfrm>
                          <a:off x="0" y="0"/>
                          <a:ext cx="2715120" cy="20880"/>
                        </a:xfrm>
                        <a:prstGeom prst="rect">
                          <a:avLst/>
                        </a:prstGeom>
                      </wps:spPr>
                      <wps:txbx>
                        <w:txbxContent>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Pr="00AB06CA" w:rsidRDefault="00DA0ECC">
                                  <w:pPr>
                                    <w:pStyle w:val="a3"/>
                                    <w:spacing w:before="0" w:after="0"/>
                                    <w:rPr>
                                      <w:lang w:val="uk-UA"/>
                                    </w:rPr>
                                  </w:pPr>
                                  <w:r>
                                    <w:rPr>
                                      <w:lang w:val="uk-UA"/>
                                    </w:rPr>
                                    <w:t xml:space="preserve"> </w:t>
                                  </w:r>
                                </w:p>
                              </w:tc>
                            </w:tr>
                          </w:tbl>
                          <w:p w:rsidR="00DA0ECC" w:rsidRDefault="00DA0ECC" w:rsidP="002C2BBF"/>
                        </w:txbxContent>
                      </wps:txbx>
                      <wps:bodyPr vert="horz" wrap="none" lIns="0" tIns="0" rIns="0" bIns="0" compatLnSpc="0">
                        <a:spAutoFit/>
                      </wps:bodyPr>
                    </wps:wsp>
                  </a:graphicData>
                </a:graphic>
              </wp:anchor>
            </w:drawing>
          </mc:Choice>
          <mc:Fallback>
            <w:pict>
              <v:shape w14:anchorId="75433BE5" id="_x0000_s1028" type="#_x0000_t202" style="position:absolute;left:0;text-align:left;margin-left:162.6pt;margin-top:0;width:213.8pt;height:1.65pt;z-index:251662336;visibility:visible;mso-wrap-style:none;mso-wrap-distance-left:9pt;mso-wrap-distance-top:0;mso-wrap-distance-right:9pt;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" filled="f" stroked="f">
                <v:textbox style="mso-fit-shape-to-text:t" inset="0,0,0,0">
                  <w:txbxContent>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Pr="00AB06CA" w:rsidRDefault="00DA0ECC">
                            <w:pPr>
                              <w:pStyle w:val="a3"/>
                              <w:spacing w:before="0" w:after="0"/>
                              <w:rPr>
                                <w:lang w:val="uk-UA"/>
                              </w:rPr>
                            </w:pPr>
                            <w:r>
                              <w:rPr>
                                <w:lang w:val="uk-UA"/>
                              </w:rPr>
                              <w:t xml:space="preserve"> </w:t>
                            </w:r>
                          </w:p>
                        </w:tc>
                      </w:tr>
                    </w:tbl>
                    <w:p w:rsidR="00DA0ECC" w:rsidRDefault="00DA0ECC" w:rsidP="002C2BBF"/>
                  </w:txbxContent>
                </v:textbox>
                <w10:wrap type="square"/>
              </v:shape>
            </w:pict>
          </mc:Fallback>
        </mc:AlternateContent>
      </w:r>
      <w:r>
        <w:br/>
      </w:r>
    </w:p>
    <w:p w:rsidR="00AB06CA" w:rsidRDefault="00AB06CA" w:rsidP="00AB06CA">
      <w:pPr>
        <w:pStyle w:val="a3"/>
        <w:jc w:val="both"/>
      </w:pPr>
      <w:r>
        <w:rPr>
          <w:noProof/>
          <w:lang w:val="uk-UA" w:eastAsia="uk-UA"/>
        </w:rPr>
        <mc:AlternateContent>
          <mc:Choice Requires="wps">
            <w:drawing>
              <wp:anchor distT="0" distB="0" distL="114300" distR="114300" simplePos="0" relativeHeight="251666432" behindDoc="0" locked="0" layoutInCell="1" allowOverlap="1" wp14:anchorId="4B6C3CF3" wp14:editId="126B094D">
                <wp:simplePos x="0" y="0"/>
                <wp:positionH relativeFrom="column">
                  <wp:align>right</wp:align>
                </wp:positionH>
                <wp:positionV relativeFrom="paragraph">
                  <wp:align>center</wp:align>
                </wp:positionV>
                <wp:extent cx="2715120" cy="20880"/>
                <wp:effectExtent l="0" t="0" r="0" b="0"/>
                <wp:wrapSquare wrapText="bothSides"/>
                <wp:docPr id="6" name="Врезка2"/>
                <wp:cNvGraphicFramePr/>
                <a:graphic xmlns:a="http://schemas.openxmlformats.org/drawingml/2006/main">
                  <a:graphicData uri="http://schemas.microsoft.com/office/word/2010/wordprocessingShape">
                    <wps:wsp>
                      <wps:cNvSpPr txBox="1"/>
                      <wps:spPr>
                        <a:xfrm>
                          <a:off x="0" y="0"/>
                          <a:ext cx="2715120" cy="20880"/>
                        </a:xfrm>
                        <a:prstGeom prst="rect">
                          <a:avLst/>
                        </a:prstGeom>
                      </wps:spPr>
                      <wps:txbx>
                        <w:txbxContent>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 xml:space="preserve">Додаток </w:t>
                                  </w:r>
                                  <w:r>
                                    <w:rPr>
                                      <w:lang w:val="uk-UA"/>
                                    </w:rPr>
                                    <w:t>1</w:t>
                                  </w:r>
                                  <w:r>
                                    <w:br/>
                                  </w:r>
                                  <w:proofErr w:type="gramStart"/>
                                  <w:r>
                                    <w:t>до  рішення</w:t>
                                  </w:r>
                                  <w:proofErr w:type="gramEnd"/>
                                  <w:r>
                                    <w:t xml:space="preserve"> сільської ради</w:t>
                                  </w:r>
                                </w:p>
                                <w:p w:rsidR="00DA0ECC" w:rsidRDefault="007B442F" w:rsidP="007B442F">
                                  <w:pPr>
                                    <w:pStyle w:val="a3"/>
                                    <w:spacing w:before="0" w:after="0"/>
                                    <w:rPr>
                                      <w:lang w:val="uk-UA"/>
                                    </w:rPr>
                                  </w:pPr>
                                  <w:r>
                                    <w:rPr>
                                      <w:lang w:val="uk-UA"/>
                                    </w:rPr>
                                    <w:t>12.07.2019</w:t>
                                  </w:r>
                                  <w:r w:rsidR="00DA0ECC">
                                    <w:rPr>
                                      <w:lang w:val="uk-UA"/>
                                    </w:rPr>
                                    <w:t xml:space="preserve"> р. №</w:t>
                                  </w:r>
                                  <w:r>
                                    <w:rPr>
                                      <w:lang w:val="uk-UA"/>
                                    </w:rPr>
                                    <w:t>45</w:t>
                                  </w:r>
                                  <w:r w:rsidR="00DA0ECC">
                                    <w:rPr>
                                      <w:lang w:val="uk-UA"/>
                                    </w:rPr>
                                    <w:t>/</w:t>
                                  </w:r>
                                  <w:r>
                                    <w:rPr>
                                      <w:lang w:val="uk-UA"/>
                                    </w:rPr>
                                    <w:t>4</w:t>
                                  </w:r>
                                </w:p>
                              </w:tc>
                            </w:tr>
                          </w:tbl>
                          <w:p w:rsidR="00DA0ECC" w:rsidRDefault="00DA0ECC" w:rsidP="00AB06CA"/>
                        </w:txbxContent>
                      </wps:txbx>
                      <wps:bodyPr vert="horz" wrap="none" lIns="0" tIns="0" rIns="0" bIns="0" compatLnSpc="0">
                        <a:spAutoFit/>
                      </wps:bodyPr>
                    </wps:wsp>
                  </a:graphicData>
                </a:graphic>
              </wp:anchor>
            </w:drawing>
          </mc:Choice>
          <mc:Fallback>
            <w:pict>
              <v:shape w14:anchorId="4B6C3CF3" id="_x0000_s1029" type="#_x0000_t202" style="position:absolute;left:0;text-align:left;margin-left:162.6pt;margin-top:0;width:213.8pt;height:1.65pt;z-index:251666432;visibility:visible;mso-wrap-style:none;mso-wrap-distance-left:9pt;mso-wrap-distance-top:0;mso-wrap-distance-right:9pt;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" filled="f" stroked="f">
                <v:textbox style="mso-fit-shape-to-text:t" inset="0,0,0,0">
                  <w:txbxContent>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 xml:space="preserve">Додаток </w:t>
                            </w:r>
                            <w:r>
                              <w:rPr>
                                <w:lang w:val="uk-UA"/>
                              </w:rPr>
                              <w:t>1</w:t>
                            </w:r>
                            <w:r>
                              <w:br/>
                            </w:r>
                            <w:proofErr w:type="gramStart"/>
                            <w:r>
                              <w:t>до  рішення</w:t>
                            </w:r>
                            <w:proofErr w:type="gramEnd"/>
                            <w:r>
                              <w:t xml:space="preserve"> сільської ради</w:t>
                            </w:r>
                          </w:p>
                          <w:p w:rsidR="00DA0ECC" w:rsidRDefault="007B442F" w:rsidP="007B442F">
                            <w:pPr>
                              <w:pStyle w:val="a3"/>
                              <w:spacing w:before="0" w:after="0"/>
                              <w:rPr>
                                <w:lang w:val="uk-UA"/>
                              </w:rPr>
                            </w:pPr>
                            <w:r>
                              <w:rPr>
                                <w:lang w:val="uk-UA"/>
                              </w:rPr>
                              <w:t>12.07.2019</w:t>
                            </w:r>
                            <w:r w:rsidR="00DA0ECC">
                              <w:rPr>
                                <w:lang w:val="uk-UA"/>
                              </w:rPr>
                              <w:t xml:space="preserve"> р. №</w:t>
                            </w:r>
                            <w:r>
                              <w:rPr>
                                <w:lang w:val="uk-UA"/>
                              </w:rPr>
                              <w:t>45</w:t>
                            </w:r>
                            <w:r w:rsidR="00DA0ECC">
                              <w:rPr>
                                <w:lang w:val="uk-UA"/>
                              </w:rPr>
                              <w:t>/</w:t>
                            </w:r>
                            <w:r>
                              <w:rPr>
                                <w:lang w:val="uk-UA"/>
                              </w:rPr>
                              <w:t>4</w:t>
                            </w:r>
                          </w:p>
                        </w:tc>
                      </w:tr>
                    </w:tbl>
                    <w:p w:rsidR="00DA0ECC" w:rsidRDefault="00DA0ECC" w:rsidP="00AB06CA"/>
                  </w:txbxContent>
                </v:textbox>
                <w10:wrap type="square"/>
              </v:shape>
            </w:pict>
          </mc:Fallback>
        </mc:AlternateContent>
      </w:r>
      <w:r>
        <w:br/>
      </w:r>
    </w:p>
    <w:p w:rsidR="00AB06CA" w:rsidRDefault="00AB06CA" w:rsidP="00AB06CA">
      <w:pPr>
        <w:pStyle w:val="a3"/>
        <w:jc w:val="both"/>
      </w:pPr>
      <w:r>
        <w:t xml:space="preserve">                                                    </w:t>
      </w:r>
      <w:r>
        <w:rPr>
          <w:lang w:val="uk-UA"/>
        </w:rPr>
        <w:t xml:space="preserve">     </w:t>
      </w:r>
      <w:r>
        <w:t xml:space="preserve">СТАВКИ </w:t>
      </w:r>
      <w:r>
        <w:br/>
      </w:r>
      <w:r>
        <w:rPr>
          <w:lang w:val="uk-UA"/>
        </w:rPr>
        <w:t xml:space="preserve">                                                    </w:t>
      </w:r>
      <w:r>
        <w:t xml:space="preserve">земельного податку      </w:t>
      </w:r>
    </w:p>
    <w:p w:rsidR="00AB06CA" w:rsidRDefault="00AB06CA" w:rsidP="00AB06CA">
      <w:pPr>
        <w:pStyle w:val="a3"/>
        <w:jc w:val="both"/>
      </w:pPr>
      <w:r>
        <w:t xml:space="preserve">             Ставки встановлюються на </w:t>
      </w:r>
      <w:r>
        <w:rPr>
          <w:lang w:val="uk-UA"/>
        </w:rPr>
        <w:t>2019</w:t>
      </w:r>
      <w:r>
        <w:t xml:space="preserve"> рік та вводяться в дію з </w:t>
      </w:r>
      <w:r>
        <w:rPr>
          <w:lang w:val="uk-UA"/>
        </w:rPr>
        <w:t>01</w:t>
      </w:r>
      <w:r>
        <w:t xml:space="preserve"> січня 20</w:t>
      </w:r>
      <w:r w:rsidR="007B442F">
        <w:rPr>
          <w:lang w:val="uk-UA"/>
        </w:rPr>
        <w:t>20</w:t>
      </w:r>
      <w:r>
        <w:t xml:space="preserve"> року.</w:t>
      </w:r>
    </w:p>
    <w:p w:rsidR="00AB06CA" w:rsidRDefault="00AB06CA" w:rsidP="00AB06CA">
      <w:pPr>
        <w:pStyle w:val="a3"/>
        <w:jc w:val="both"/>
      </w:pPr>
    </w:p>
    <w:tbl>
      <w:tblPr>
        <w:tblW w:w="10560" w:type="dxa"/>
        <w:jc w:val="center"/>
        <w:tblLayout w:type="fixed"/>
        <w:tblCellMar>
          <w:left w:w="10" w:type="dxa"/>
          <w:right w:w="10" w:type="dxa"/>
        </w:tblCellMar>
        <w:tblLook w:val="04A0" w:firstRow="1" w:lastRow="0" w:firstColumn="1" w:lastColumn="0" w:noHBand="0" w:noVBand="1"/>
      </w:tblPr>
      <w:tblGrid>
        <w:gridCol w:w="1300"/>
        <w:gridCol w:w="1175"/>
        <w:gridCol w:w="1894"/>
        <w:gridCol w:w="6191"/>
      </w:tblGrid>
      <w:tr w:rsidR="00AB06CA" w:rsidTr="00AB06CA">
        <w:trPr>
          <w:jc w:val="center"/>
        </w:trPr>
        <w:tc>
          <w:tcPr>
            <w:tcW w:w="130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Код області</w:t>
            </w:r>
          </w:p>
        </w:tc>
        <w:tc>
          <w:tcPr>
            <w:tcW w:w="1175"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Код району</w:t>
            </w:r>
          </w:p>
        </w:tc>
        <w:tc>
          <w:tcPr>
            <w:tcW w:w="1894"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 xml:space="preserve">Код </w:t>
            </w:r>
            <w:r>
              <w:br/>
              <w:t>згідно з КОАТУУ</w:t>
            </w:r>
          </w:p>
        </w:tc>
        <w:tc>
          <w:tcPr>
            <w:tcW w:w="6191"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pPr>
            <w:r>
              <w:t>Найменування адміністративно-територіальної одиниці або населеного пункту, або території об'єднаної територіальної громади</w:t>
            </w:r>
          </w:p>
        </w:tc>
      </w:tr>
    </w:tbl>
    <w:p w:rsidR="00AB06CA" w:rsidRDefault="00AB06CA" w:rsidP="00AB06CA">
      <w:pPr>
        <w:pStyle w:val="a3"/>
      </w:pPr>
      <w:r>
        <w:rPr>
          <w:lang w:val="uk-UA"/>
        </w:rPr>
        <w:t>07</w:t>
      </w:r>
      <w:r>
        <w:rPr>
          <w:lang w:val="uk-UA"/>
        </w:rPr>
        <w:tab/>
      </w:r>
      <w:r>
        <w:rPr>
          <w:lang w:val="uk-UA"/>
        </w:rPr>
        <w:tab/>
        <w:t>250</w:t>
      </w:r>
      <w:r>
        <w:rPr>
          <w:lang w:val="uk-UA"/>
        </w:rPr>
        <w:tab/>
      </w:r>
      <w:r>
        <w:rPr>
          <w:lang w:val="uk-UA"/>
        </w:rPr>
        <w:tab/>
        <w:t>850</w:t>
      </w:r>
      <w:r>
        <w:rPr>
          <w:lang w:val="uk-UA"/>
        </w:rPr>
        <w:tab/>
      </w:r>
      <w:r>
        <w:rPr>
          <w:lang w:val="uk-UA"/>
        </w:rPr>
        <w:tab/>
        <w:t xml:space="preserve">                  Смідинська сільська рада</w:t>
      </w:r>
      <w:r>
        <w:br/>
      </w:r>
    </w:p>
    <w:tbl>
      <w:tblPr>
        <w:tblW w:w="9559" w:type="dxa"/>
        <w:tblInd w:w="-23" w:type="dxa"/>
        <w:tblLayout w:type="fixed"/>
        <w:tblCellMar>
          <w:left w:w="10" w:type="dxa"/>
          <w:right w:w="10" w:type="dxa"/>
        </w:tblCellMar>
        <w:tblLook w:val="04A0" w:firstRow="1" w:lastRow="0" w:firstColumn="1" w:lastColumn="0" w:noHBand="0" w:noVBand="1"/>
      </w:tblPr>
      <w:tblGrid>
        <w:gridCol w:w="851"/>
        <w:gridCol w:w="3827"/>
        <w:gridCol w:w="1343"/>
        <w:gridCol w:w="1105"/>
        <w:gridCol w:w="1343"/>
        <w:gridCol w:w="1090"/>
      </w:tblGrid>
      <w:tr w:rsidR="00AB06CA" w:rsidTr="00AB06CA">
        <w:trPr>
          <w:trHeight w:val="630"/>
        </w:trPr>
        <w:tc>
          <w:tcPr>
            <w:tcW w:w="4678" w:type="dxa"/>
            <w:gridSpan w:val="2"/>
            <w:vMerge w:val="restart"/>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Вид цільового призначення земель</w:t>
            </w:r>
          </w:p>
        </w:tc>
        <w:tc>
          <w:tcPr>
            <w:tcW w:w="4881" w:type="dxa"/>
            <w:gridSpan w:val="4"/>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pPr>
            <w:r>
              <w:t>Ставки податку</w:t>
            </w:r>
            <w:r>
              <w:rPr>
                <w:sz w:val="27"/>
                <w:szCs w:val="27"/>
                <w:vertAlign w:val="superscript"/>
              </w:rPr>
              <w:t xml:space="preserve"> </w:t>
            </w:r>
            <w:r>
              <w:rPr>
                <w:sz w:val="27"/>
                <w:szCs w:val="27"/>
                <w:vertAlign w:val="superscript"/>
              </w:rPr>
              <w:br/>
            </w:r>
            <w:r>
              <w:t>(відсотків нормативної грошової оцінки)</w:t>
            </w:r>
          </w:p>
        </w:tc>
      </w:tr>
      <w:tr w:rsidR="00AB06CA" w:rsidTr="00AB06CA">
        <w:trPr>
          <w:trHeight w:val="1543"/>
        </w:trPr>
        <w:tc>
          <w:tcPr>
            <w:tcW w:w="4678" w:type="dxa"/>
            <w:gridSpan w:val="2"/>
            <w:vMerge/>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tc>
        <w:tc>
          <w:tcPr>
            <w:tcW w:w="2448" w:type="dxa"/>
            <w:gridSpan w:val="2"/>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за земельні ділянки, нормативну грошову оцінку яких проведено (незалежно від місцезнаходження)</w:t>
            </w:r>
          </w:p>
        </w:tc>
        <w:tc>
          <w:tcPr>
            <w:tcW w:w="2433" w:type="dxa"/>
            <w:gridSpan w:val="2"/>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pPr>
            <w:r>
              <w:t>за земельні ділянки за межами населених пунктів, нормативну грошову оцінку яких не проведено</w:t>
            </w:r>
          </w:p>
        </w:tc>
      </w:tr>
      <w:tr w:rsidR="00AB06CA" w:rsidTr="00AB06CA">
        <w:trPr>
          <w:trHeight w:val="902"/>
        </w:trPr>
        <w:tc>
          <w:tcPr>
            <w:tcW w:w="851"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код</w:t>
            </w:r>
          </w:p>
        </w:tc>
        <w:tc>
          <w:tcPr>
            <w:tcW w:w="3827"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найменування</w:t>
            </w:r>
          </w:p>
        </w:tc>
        <w:tc>
          <w:tcPr>
            <w:tcW w:w="1343"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для юридичних осіб</w:t>
            </w:r>
          </w:p>
        </w:tc>
        <w:tc>
          <w:tcPr>
            <w:tcW w:w="1105"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для фізичних осіб</w:t>
            </w:r>
          </w:p>
        </w:tc>
        <w:tc>
          <w:tcPr>
            <w:tcW w:w="1343"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для юридичних осіб</w:t>
            </w:r>
          </w:p>
        </w:tc>
        <w:tc>
          <w:tcPr>
            <w:tcW w:w="109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pPr>
            <w:r>
              <w:t>для фізичних осіб</w:t>
            </w:r>
          </w:p>
        </w:tc>
      </w:tr>
    </w:tbl>
    <w:tbl>
      <w:tblPr>
        <w:tblpPr w:leftFromText="180" w:rightFromText="180" w:vertAnchor="text" w:horzAnchor="margin" w:tblpY="8"/>
        <w:tblW w:w="9593" w:type="dxa"/>
        <w:tblLayout w:type="fixed"/>
        <w:tblCellMar>
          <w:left w:w="10" w:type="dxa"/>
          <w:right w:w="10" w:type="dxa"/>
        </w:tblCellMar>
        <w:tblLook w:val="04A0" w:firstRow="1" w:lastRow="0" w:firstColumn="1" w:lastColumn="0" w:noHBand="0" w:noVBand="1"/>
      </w:tblPr>
      <w:tblGrid>
        <w:gridCol w:w="810"/>
        <w:gridCol w:w="3925"/>
        <w:gridCol w:w="1310"/>
        <w:gridCol w:w="1078"/>
        <w:gridCol w:w="1310"/>
        <w:gridCol w:w="1160"/>
      </w:tblGrid>
      <w:tr w:rsidR="00AB06CA" w:rsidTr="00AB06CA">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14</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pPr>
            <w:r>
              <w:t>Землі енергетики</w:t>
            </w:r>
          </w:p>
        </w:tc>
      </w:tr>
      <w:tr w:rsidR="00AB06CA" w:rsidTr="00AB06CA">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14.01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pPr>
            <w: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7B442F" w:rsidP="00AB06CA">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w:t>
            </w:r>
          </w:p>
        </w:tc>
      </w:tr>
      <w:tr w:rsidR="00AB06CA" w:rsidTr="00AB06CA">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14.02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pPr>
            <w:r>
              <w:t>Для розміщення, будівництва, експлуатації та обслуговування будівель і споруд об'єктів передачі електричної та теплової енергії</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7B442F" w:rsidP="00AB06CA">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w:t>
            </w:r>
          </w:p>
        </w:tc>
      </w:tr>
      <w:tr w:rsidR="00AB06CA" w:rsidTr="00AB06CA">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pPr>
            <w:r>
              <w:t>14.03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pPr>
            <w:r>
              <w:t>Для цілей підрозділів 14.01 - 14.02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7B442F" w:rsidP="00AB06CA">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Default="00AB06CA" w:rsidP="00AB06CA">
            <w:pPr>
              <w:pStyle w:val="a3"/>
              <w:spacing w:before="0" w:after="0"/>
              <w:jc w:val="center"/>
              <w:rPr>
                <w:lang w:val="uk-UA"/>
              </w:rPr>
            </w:pPr>
            <w:r>
              <w:rPr>
                <w:lang w:val="uk-UA"/>
              </w:rPr>
              <w:t>-</w:t>
            </w:r>
          </w:p>
        </w:tc>
      </w:tr>
    </w:tbl>
    <w:p w:rsidR="00110D50" w:rsidRPr="00AB06CA" w:rsidRDefault="00110D50" w:rsidP="00AB06CA">
      <w:pPr>
        <w:pStyle w:val="a3"/>
        <w:jc w:val="both"/>
      </w:pPr>
    </w:p>
    <w:p w:rsidR="00110D50" w:rsidRPr="002C2BBF" w:rsidRDefault="002C2BBF" w:rsidP="00110D50">
      <w:pPr>
        <w:tabs>
          <w:tab w:val="left" w:pos="930"/>
        </w:tabs>
        <w:rPr>
          <w:rFonts w:ascii="Times New Roman" w:hAnsi="Times New Roman" w:cs="Times New Roman"/>
          <w:sz w:val="28"/>
          <w:szCs w:val="28"/>
        </w:rPr>
      </w:pPr>
      <w:r w:rsidRPr="002C2BBF">
        <w:rPr>
          <w:rFonts w:ascii="Times New Roman" w:hAnsi="Times New Roman" w:cs="Times New Roman"/>
          <w:sz w:val="28"/>
          <w:szCs w:val="28"/>
        </w:rPr>
        <w:t>Сільський голова                                                                  О.І.Піцик</w:t>
      </w:r>
    </w:p>
    <w:p w:rsidR="00AB06CA" w:rsidRDefault="00AB06CA" w:rsidP="002E03B6">
      <w:pPr>
        <w:pStyle w:val="Standard"/>
        <w:tabs>
          <w:tab w:val="left" w:pos="3565"/>
        </w:tabs>
        <w:jc w:val="both"/>
        <w:rPr>
          <w:rFonts w:eastAsiaTheme="minorHAnsi"/>
          <w:kern w:val="0"/>
          <w:sz w:val="28"/>
          <w:szCs w:val="28"/>
          <w:lang w:val="uk-UA" w:eastAsia="en-US"/>
        </w:rPr>
      </w:pPr>
    </w:p>
    <w:p w:rsidR="007B442F" w:rsidRDefault="007730CD" w:rsidP="002E03B6">
      <w:pPr>
        <w:pStyle w:val="Standard"/>
        <w:tabs>
          <w:tab w:val="left" w:pos="3565"/>
        </w:tabs>
        <w:jc w:val="both"/>
        <w:rPr>
          <w:rFonts w:eastAsiaTheme="minorHAnsi"/>
          <w:kern w:val="0"/>
          <w:sz w:val="28"/>
          <w:szCs w:val="28"/>
          <w:lang w:val="uk-UA" w:eastAsia="en-US"/>
        </w:rPr>
      </w:pPr>
      <w:r>
        <w:rPr>
          <w:rFonts w:eastAsiaTheme="minorHAnsi"/>
          <w:kern w:val="0"/>
          <w:sz w:val="28"/>
          <w:szCs w:val="28"/>
          <w:lang w:val="uk-UA" w:eastAsia="en-US"/>
        </w:rPr>
        <w:t xml:space="preserve">                                                                                                      </w:t>
      </w:r>
    </w:p>
    <w:p w:rsidR="007B442F" w:rsidRDefault="007B442F" w:rsidP="002E03B6">
      <w:pPr>
        <w:pStyle w:val="Standard"/>
        <w:tabs>
          <w:tab w:val="left" w:pos="3565"/>
        </w:tabs>
        <w:jc w:val="both"/>
        <w:rPr>
          <w:rFonts w:eastAsiaTheme="minorHAnsi"/>
          <w:kern w:val="0"/>
          <w:sz w:val="28"/>
          <w:szCs w:val="28"/>
          <w:lang w:val="uk-UA" w:eastAsia="en-US"/>
        </w:rPr>
      </w:pPr>
    </w:p>
    <w:p w:rsidR="007B442F" w:rsidRDefault="007B442F" w:rsidP="002E03B6">
      <w:pPr>
        <w:pStyle w:val="Standard"/>
        <w:tabs>
          <w:tab w:val="left" w:pos="3565"/>
        </w:tabs>
        <w:jc w:val="both"/>
        <w:rPr>
          <w:rFonts w:eastAsiaTheme="minorHAnsi"/>
          <w:kern w:val="0"/>
          <w:sz w:val="28"/>
          <w:szCs w:val="28"/>
          <w:lang w:val="uk-UA" w:eastAsia="en-US"/>
        </w:rPr>
      </w:pPr>
    </w:p>
    <w:p w:rsidR="007B442F" w:rsidRDefault="007B442F" w:rsidP="002E03B6">
      <w:pPr>
        <w:pStyle w:val="Standard"/>
        <w:tabs>
          <w:tab w:val="left" w:pos="3565"/>
        </w:tabs>
        <w:jc w:val="both"/>
        <w:rPr>
          <w:rFonts w:eastAsiaTheme="minorHAnsi"/>
          <w:kern w:val="0"/>
          <w:sz w:val="28"/>
          <w:szCs w:val="28"/>
          <w:lang w:val="uk-UA" w:eastAsia="en-US"/>
        </w:rPr>
      </w:pPr>
    </w:p>
    <w:p w:rsidR="007B442F" w:rsidRDefault="007B442F" w:rsidP="002E03B6">
      <w:pPr>
        <w:pStyle w:val="Standard"/>
        <w:tabs>
          <w:tab w:val="left" w:pos="3565"/>
        </w:tabs>
        <w:jc w:val="both"/>
        <w:rPr>
          <w:rFonts w:eastAsiaTheme="minorHAnsi"/>
          <w:kern w:val="0"/>
          <w:sz w:val="28"/>
          <w:szCs w:val="28"/>
          <w:lang w:val="uk-UA" w:eastAsia="en-US"/>
        </w:rPr>
      </w:pPr>
    </w:p>
    <w:p w:rsidR="007B442F" w:rsidRDefault="007730CD" w:rsidP="007B442F">
      <w:pPr>
        <w:pStyle w:val="Standard"/>
        <w:tabs>
          <w:tab w:val="left" w:pos="3565"/>
        </w:tabs>
        <w:jc w:val="both"/>
        <w:rPr>
          <w:lang w:val="uk-UA"/>
        </w:rPr>
      </w:pPr>
      <w:r>
        <w:rPr>
          <w:rFonts w:eastAsiaTheme="minorHAnsi"/>
          <w:kern w:val="0"/>
          <w:sz w:val="28"/>
          <w:szCs w:val="28"/>
          <w:lang w:val="uk-UA" w:eastAsia="en-US"/>
        </w:rPr>
        <w:t xml:space="preserve"> </w:t>
      </w:r>
      <w:r w:rsidR="002E03B6">
        <w:rPr>
          <w:lang w:val="uk-UA"/>
        </w:rPr>
        <w:t>Виписка з рішення</w:t>
      </w:r>
    </w:p>
    <w:p w:rsidR="002E03B6" w:rsidRPr="007B442F" w:rsidRDefault="002E03B6" w:rsidP="007B442F">
      <w:pPr>
        <w:pStyle w:val="Standard"/>
        <w:tabs>
          <w:tab w:val="left" w:pos="3565"/>
        </w:tabs>
        <w:jc w:val="both"/>
        <w:rPr>
          <w:rFonts w:eastAsiaTheme="minorHAnsi"/>
          <w:kern w:val="0"/>
          <w:sz w:val="28"/>
          <w:szCs w:val="28"/>
          <w:lang w:val="uk-UA" w:eastAsia="en-US"/>
        </w:rPr>
      </w:pPr>
      <w:r>
        <w:rPr>
          <w:noProof/>
          <w:lang w:val="uk-UA" w:eastAsia="uk-UA"/>
        </w:rPr>
        <mc:AlternateContent>
          <mc:Choice Requires="wps">
            <w:drawing>
              <wp:anchor distT="0" distB="0" distL="114300" distR="114300" simplePos="0" relativeHeight="251664384" behindDoc="0" locked="0" layoutInCell="1" allowOverlap="1" wp14:anchorId="31D3E9AE" wp14:editId="29B873C8">
                <wp:simplePos x="0" y="0"/>
                <wp:positionH relativeFrom="column">
                  <wp:align>right</wp:align>
                </wp:positionH>
                <wp:positionV relativeFrom="paragraph">
                  <wp:align>center</wp:align>
                </wp:positionV>
                <wp:extent cx="2715120" cy="20880"/>
                <wp:effectExtent l="0" t="0" r="0" b="0"/>
                <wp:wrapSquare wrapText="bothSides"/>
                <wp:docPr id="5" name="Врезка2"/>
                <wp:cNvGraphicFramePr/>
                <a:graphic xmlns:a="http://schemas.openxmlformats.org/drawingml/2006/main">
                  <a:graphicData uri="http://schemas.microsoft.com/office/word/2010/wordprocessingShape">
                    <wps:wsp>
                      <wps:cNvSpPr txBox="1"/>
                      <wps:spPr>
                        <a:xfrm>
                          <a:off x="0" y="0"/>
                          <a:ext cx="2715120" cy="20880"/>
                        </a:xfrm>
                        <a:prstGeom prst="rect">
                          <a:avLst/>
                        </a:prstGeom>
                      </wps:spPr>
                      <wps:txbx>
                        <w:txbxContent>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 xml:space="preserve">Додаток </w:t>
                                  </w:r>
                                  <w:r>
                                    <w:rPr>
                                      <w:lang w:val="uk-UA"/>
                                    </w:rPr>
                                    <w:t>1</w:t>
                                  </w:r>
                                  <w:r>
                                    <w:br/>
                                  </w:r>
                                  <w:proofErr w:type="gramStart"/>
                                  <w:r>
                                    <w:t>до  рішення</w:t>
                                  </w:r>
                                  <w:proofErr w:type="gramEnd"/>
                                  <w:r>
                                    <w:t xml:space="preserve"> сільської ради</w:t>
                                  </w:r>
                                </w:p>
                                <w:p w:rsidR="00DA0ECC" w:rsidRDefault="003E0D26" w:rsidP="003E0D26">
                                  <w:pPr>
                                    <w:pStyle w:val="a3"/>
                                    <w:spacing w:before="0" w:after="0"/>
                                    <w:rPr>
                                      <w:lang w:val="uk-UA"/>
                                    </w:rPr>
                                  </w:pPr>
                                  <w:r>
                                    <w:rPr>
                                      <w:lang w:val="uk-UA"/>
                                    </w:rPr>
                                    <w:t>12.07.2019</w:t>
                                  </w:r>
                                  <w:r w:rsidR="00DA0ECC">
                                    <w:rPr>
                                      <w:lang w:val="uk-UA"/>
                                    </w:rPr>
                                    <w:t xml:space="preserve"> р. №</w:t>
                                  </w:r>
                                  <w:r>
                                    <w:rPr>
                                      <w:lang w:val="uk-UA"/>
                                    </w:rPr>
                                    <w:t>45</w:t>
                                  </w:r>
                                  <w:r w:rsidR="00DA0ECC">
                                    <w:rPr>
                                      <w:lang w:val="uk-UA"/>
                                    </w:rPr>
                                    <w:t>/</w:t>
                                  </w:r>
                                  <w:r>
                                    <w:rPr>
                                      <w:lang w:val="uk-UA"/>
                                    </w:rPr>
                                    <w:t>4</w:t>
                                  </w:r>
                                </w:p>
                              </w:tc>
                            </w:tr>
                          </w:tbl>
                          <w:p w:rsidR="00DA0ECC" w:rsidRDefault="00DA0ECC" w:rsidP="002E03B6"/>
                        </w:txbxContent>
                      </wps:txbx>
                      <wps:bodyPr vert="horz" wrap="none" lIns="0" tIns="0" rIns="0" bIns="0" compatLnSpc="0">
                        <a:spAutoFit/>
                      </wps:bodyPr>
                    </wps:wsp>
                  </a:graphicData>
                </a:graphic>
              </wp:anchor>
            </w:drawing>
          </mc:Choice>
          <mc:Fallback>
            <w:pict>
              <v:shape w14:anchorId="31D3E9AE" id="_x0000_s1030" type="#_x0000_t202" style="position:absolute;left:0;text-align:left;margin-left:162.6pt;margin-top:0;width:213.8pt;height:1.65pt;z-index:251664384;visibility:visible;mso-wrap-style:none;mso-wrap-distance-left:9pt;mso-wrap-distance-top:0;mso-wrap-distance-right:9pt;mso-wrap-distance-bottom:0;mso-position-horizontal:right;mso-position-horizontal-relative:text;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" filled="f" stroked="f">
                <v:textbox style="mso-fit-shape-to-text:t" inset="0,0,0,0">
                  <w:txbxContent>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DA0ECC">
                        <w:tc>
                          <w:tcPr>
                            <w:tcW w:w="4276" w:type="dxa"/>
                            <w:tcMar>
                              <w:top w:w="30" w:type="dxa"/>
                              <w:left w:w="30" w:type="dxa"/>
                              <w:bottom w:w="30" w:type="dxa"/>
                              <w:right w:w="30" w:type="dxa"/>
                            </w:tcMar>
                          </w:tcPr>
                          <w:p w:rsidR="00DA0ECC" w:rsidRDefault="00DA0ECC">
                            <w:pPr>
                              <w:pStyle w:val="a3"/>
                              <w:spacing w:before="0" w:after="0"/>
                            </w:pPr>
                            <w:r>
                              <w:t xml:space="preserve">Додаток </w:t>
                            </w:r>
                            <w:r>
                              <w:rPr>
                                <w:lang w:val="uk-UA"/>
                              </w:rPr>
                              <w:t>1</w:t>
                            </w:r>
                            <w:r>
                              <w:br/>
                            </w:r>
                            <w:proofErr w:type="gramStart"/>
                            <w:r>
                              <w:t>до  рішення</w:t>
                            </w:r>
                            <w:proofErr w:type="gramEnd"/>
                            <w:r>
                              <w:t xml:space="preserve"> сільської ради</w:t>
                            </w:r>
                          </w:p>
                          <w:p w:rsidR="00DA0ECC" w:rsidRDefault="003E0D26" w:rsidP="003E0D26">
                            <w:pPr>
                              <w:pStyle w:val="a3"/>
                              <w:spacing w:before="0" w:after="0"/>
                              <w:rPr>
                                <w:lang w:val="uk-UA"/>
                              </w:rPr>
                            </w:pPr>
                            <w:r>
                              <w:rPr>
                                <w:lang w:val="uk-UA"/>
                              </w:rPr>
                              <w:t>12.07.2019</w:t>
                            </w:r>
                            <w:r w:rsidR="00DA0ECC">
                              <w:rPr>
                                <w:lang w:val="uk-UA"/>
                              </w:rPr>
                              <w:t xml:space="preserve"> р. №</w:t>
                            </w:r>
                            <w:r>
                              <w:rPr>
                                <w:lang w:val="uk-UA"/>
                              </w:rPr>
                              <w:t>45</w:t>
                            </w:r>
                            <w:r w:rsidR="00DA0ECC">
                              <w:rPr>
                                <w:lang w:val="uk-UA"/>
                              </w:rPr>
                              <w:t>/</w:t>
                            </w:r>
                            <w:r>
                              <w:rPr>
                                <w:lang w:val="uk-UA"/>
                              </w:rPr>
                              <w:t>4</w:t>
                            </w:r>
                          </w:p>
                        </w:tc>
                      </w:tr>
                    </w:tbl>
                    <w:p w:rsidR="00DA0ECC" w:rsidRDefault="00DA0ECC" w:rsidP="002E03B6"/>
                  </w:txbxContent>
                </v:textbox>
                <w10:wrap type="square"/>
              </v:shape>
            </w:pict>
          </mc:Fallback>
        </mc:AlternateContent>
      </w:r>
    </w:p>
    <w:p w:rsidR="00AB06CA" w:rsidRPr="007730CD" w:rsidRDefault="00AB06CA" w:rsidP="007730CD">
      <w:pPr>
        <w:pStyle w:val="Standard"/>
        <w:tabs>
          <w:tab w:val="left" w:pos="3565"/>
        </w:tabs>
        <w:jc w:val="both"/>
      </w:pPr>
      <w:r>
        <w:rPr>
          <w:sz w:val="28"/>
          <w:szCs w:val="28"/>
        </w:rPr>
        <w:t xml:space="preserve">                       </w:t>
      </w:r>
      <w:r>
        <w:rPr>
          <w:sz w:val="28"/>
          <w:szCs w:val="28"/>
          <w:lang w:val="uk-UA"/>
        </w:rPr>
        <w:t xml:space="preserve">                                </w:t>
      </w:r>
      <w:r>
        <w:t xml:space="preserve">СТАВКИ </w:t>
      </w:r>
      <w:r>
        <w:br/>
      </w:r>
      <w:r>
        <w:rPr>
          <w:lang w:val="uk-UA"/>
        </w:rPr>
        <w:t xml:space="preserve">                                                    </w:t>
      </w:r>
      <w:r>
        <w:t xml:space="preserve">земельного податку  </w:t>
      </w:r>
      <w:r w:rsidR="007730CD">
        <w:rPr>
          <w:lang w:val="uk-UA"/>
        </w:rPr>
        <w:t xml:space="preserve">   </w:t>
      </w:r>
      <w:r>
        <w:t xml:space="preserve">Ставки встановлюються на </w:t>
      </w:r>
      <w:r>
        <w:rPr>
          <w:lang w:val="uk-UA"/>
        </w:rPr>
        <w:t>20</w:t>
      </w:r>
      <w:r w:rsidR="00653316">
        <w:rPr>
          <w:lang w:val="uk-UA"/>
        </w:rPr>
        <w:t>20</w:t>
      </w:r>
      <w:r>
        <w:t xml:space="preserve"> рік та вводяться в дію з </w:t>
      </w:r>
      <w:r>
        <w:rPr>
          <w:lang w:val="uk-UA"/>
        </w:rPr>
        <w:t>01</w:t>
      </w:r>
      <w:r>
        <w:t xml:space="preserve"> січня 20</w:t>
      </w:r>
      <w:r w:rsidR="00653316">
        <w:rPr>
          <w:lang w:val="uk-UA"/>
        </w:rPr>
        <w:t>20</w:t>
      </w:r>
      <w:r w:rsidR="007730CD">
        <w:t xml:space="preserve"> року.</w:t>
      </w:r>
    </w:p>
    <w:tbl>
      <w:tblPr>
        <w:tblW w:w="9593" w:type="dxa"/>
        <w:tblInd w:w="-119" w:type="dxa"/>
        <w:tblLayout w:type="fixed"/>
        <w:tblCellMar>
          <w:left w:w="10" w:type="dxa"/>
          <w:right w:w="10" w:type="dxa"/>
        </w:tblCellMar>
        <w:tblLook w:val="04A0" w:firstRow="1" w:lastRow="0" w:firstColumn="1" w:lastColumn="0" w:noHBand="0" w:noVBand="1"/>
      </w:tblPr>
      <w:tblGrid>
        <w:gridCol w:w="810"/>
        <w:gridCol w:w="3925"/>
        <w:gridCol w:w="1310"/>
        <w:gridCol w:w="1078"/>
        <w:gridCol w:w="1310"/>
        <w:gridCol w:w="1160"/>
      </w:tblGrid>
      <w:tr w:rsidR="00AB06CA" w:rsidTr="00AB06CA">
        <w:tc>
          <w:tcPr>
            <w:tcW w:w="4735" w:type="dxa"/>
            <w:gridSpan w:val="2"/>
            <w:vMerge w:val="restart"/>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Вид цільового призначення земель</w:t>
            </w:r>
          </w:p>
        </w:tc>
        <w:tc>
          <w:tcPr>
            <w:tcW w:w="4858" w:type="dxa"/>
            <w:gridSpan w:val="4"/>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Ставки податку</w:t>
            </w:r>
            <w:r w:rsidRPr="007730CD">
              <w:rPr>
                <w:sz w:val="20"/>
                <w:szCs w:val="20"/>
                <w:vertAlign w:val="superscript"/>
              </w:rPr>
              <w:t xml:space="preserve"> </w:t>
            </w:r>
            <w:r w:rsidRPr="007730CD">
              <w:rPr>
                <w:sz w:val="20"/>
                <w:szCs w:val="20"/>
                <w:vertAlign w:val="superscript"/>
              </w:rPr>
              <w:br/>
            </w:r>
            <w:r w:rsidRPr="007730CD">
              <w:rPr>
                <w:sz w:val="20"/>
                <w:szCs w:val="20"/>
              </w:rPr>
              <w:t>(відсотків нормативної грошової оцінки)</w:t>
            </w:r>
          </w:p>
        </w:tc>
      </w:tr>
      <w:tr w:rsidR="00AB06CA" w:rsidTr="00AB06CA">
        <w:tc>
          <w:tcPr>
            <w:tcW w:w="4735" w:type="dxa"/>
            <w:gridSpan w:val="2"/>
            <w:vMerge/>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rPr>
                <w:sz w:val="20"/>
                <w:szCs w:val="20"/>
              </w:rPr>
            </w:pPr>
          </w:p>
        </w:tc>
        <w:tc>
          <w:tcPr>
            <w:tcW w:w="2388" w:type="dxa"/>
            <w:gridSpan w:val="2"/>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за земельні ділянки, нормативну грошову оцінку яких проведено (незалежно від місцезнаходження)</w:t>
            </w:r>
          </w:p>
        </w:tc>
        <w:tc>
          <w:tcPr>
            <w:tcW w:w="2470" w:type="dxa"/>
            <w:gridSpan w:val="2"/>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за земельні ділянки за межами населених пунктів, нормативну грошову оцінку яких не проведено</w:t>
            </w:r>
          </w:p>
        </w:tc>
      </w:tr>
      <w:tr w:rsidR="00AB06CA" w:rsidTr="00AB06CA">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код</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найменування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для юридичних осіб</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для фізичних осіб</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для юридичних осіб</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AB06CA" w:rsidRPr="007730CD" w:rsidRDefault="00AB06CA" w:rsidP="00AB06CA">
            <w:pPr>
              <w:pStyle w:val="a3"/>
              <w:spacing w:before="0" w:after="0"/>
              <w:jc w:val="center"/>
              <w:rPr>
                <w:sz w:val="20"/>
                <w:szCs w:val="20"/>
              </w:rPr>
            </w:pPr>
            <w:r w:rsidRPr="007730CD">
              <w:rPr>
                <w:sz w:val="20"/>
                <w:szCs w:val="20"/>
              </w:rPr>
              <w:t>для фізичних осіб</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залізничного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rPr>
                <w:lang w:val="uk-UA"/>
              </w:rPr>
            </w:pPr>
            <w:r>
              <w:rPr>
                <w:b/>
                <w:lang w:val="uk-UA"/>
              </w:rPr>
              <w:t xml:space="preserve">         </w:t>
            </w:r>
            <w:r w:rsidRPr="007B07DF">
              <w:rPr>
                <w:b/>
                <w:lang w:val="uk-UA"/>
              </w:rPr>
              <w:t>3</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морського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річкового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автомобільного транспорту та дорожнього господарства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авіаційного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об'єктів трубопровідного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міського електротранспорту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додаткових транспортних послуг та допоміжних операцій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розміщення та експлуатації будівель і споруд іншого наземного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rPr>
                <w:lang w:val="uk-UA"/>
              </w:rPr>
            </w:pPr>
            <w:r>
              <w:rPr>
                <w:b/>
                <w:lang w:val="uk-UA"/>
              </w:rPr>
              <w:t xml:space="preserve">         </w:t>
            </w:r>
            <w:r w:rsidRPr="007B07DF">
              <w:rPr>
                <w:b/>
                <w:lang w:val="uk-UA"/>
              </w:rPr>
              <w:t xml:space="preserve">3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r w:rsidR="00653316" w:rsidTr="00B366C3">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pPr>
            <w:r>
              <w:t>12.10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pPr>
            <w:r>
              <w:t>Для цілей підрозділів 12.01 - 12.09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5</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653316" w:rsidRDefault="00653316" w:rsidP="00B366C3">
            <w:pPr>
              <w:pStyle w:val="a3"/>
              <w:spacing w:before="0" w:after="0"/>
              <w:jc w:val="center"/>
              <w:rPr>
                <w:lang w:val="uk-UA"/>
              </w:rPr>
            </w:pPr>
            <w:r>
              <w:rPr>
                <w:lang w:val="uk-UA"/>
              </w:rPr>
              <w:t>-</w:t>
            </w:r>
          </w:p>
        </w:tc>
      </w:tr>
    </w:tbl>
    <w:p w:rsidR="002E03B6" w:rsidRDefault="002E03B6" w:rsidP="00110D50">
      <w:pPr>
        <w:tabs>
          <w:tab w:val="left" w:pos="930"/>
        </w:tabs>
        <w:rPr>
          <w:rFonts w:ascii="Times New Roman" w:hAnsi="Times New Roman" w:cs="Times New Roman"/>
          <w:sz w:val="28"/>
          <w:szCs w:val="28"/>
        </w:rPr>
      </w:pPr>
    </w:p>
    <w:p w:rsidR="002E03B6" w:rsidRDefault="002E03B6" w:rsidP="00110D50">
      <w:pPr>
        <w:tabs>
          <w:tab w:val="left" w:pos="930"/>
        </w:tabs>
        <w:rPr>
          <w:rFonts w:ascii="Times New Roman" w:hAnsi="Times New Roman" w:cs="Times New Roman"/>
          <w:sz w:val="28"/>
          <w:szCs w:val="28"/>
        </w:rPr>
      </w:pPr>
      <w:r>
        <w:rPr>
          <w:rFonts w:ascii="Times New Roman" w:hAnsi="Times New Roman" w:cs="Times New Roman"/>
          <w:sz w:val="28"/>
          <w:szCs w:val="28"/>
        </w:rPr>
        <w:t>Сільський голова                                                                О.І.Піцик</w:t>
      </w:r>
    </w:p>
    <w:p w:rsidR="002E03B6" w:rsidRDefault="002E03B6" w:rsidP="00110D50">
      <w:pPr>
        <w:tabs>
          <w:tab w:val="left" w:pos="930"/>
        </w:tabs>
        <w:rPr>
          <w:rFonts w:ascii="Times New Roman" w:hAnsi="Times New Roman" w:cs="Times New Roman"/>
          <w:sz w:val="28"/>
          <w:szCs w:val="28"/>
        </w:rPr>
      </w:pPr>
    </w:p>
    <w:p w:rsidR="002E03B6" w:rsidRPr="002C2BBF" w:rsidRDefault="002E03B6" w:rsidP="00110D50">
      <w:pPr>
        <w:tabs>
          <w:tab w:val="left" w:pos="930"/>
        </w:tabs>
        <w:rPr>
          <w:rFonts w:ascii="Times New Roman" w:hAnsi="Times New Roman" w:cs="Times New Roman"/>
          <w:sz w:val="28"/>
          <w:szCs w:val="28"/>
        </w:rPr>
      </w:pPr>
    </w:p>
    <w:p w:rsidR="00110D50" w:rsidRDefault="00110D50" w:rsidP="00110D50">
      <w:pPr>
        <w:tabs>
          <w:tab w:val="left" w:pos="930"/>
        </w:tabs>
      </w:pPr>
    </w:p>
    <w:p w:rsidR="00110D50" w:rsidRDefault="00110D50" w:rsidP="00110D50">
      <w:pPr>
        <w:tabs>
          <w:tab w:val="left" w:pos="930"/>
        </w:tabs>
      </w:pPr>
      <w:r>
        <w:t xml:space="preserve"> </w:t>
      </w:r>
    </w:p>
    <w:p w:rsidR="00110D50" w:rsidRPr="00110D50" w:rsidRDefault="00110D50" w:rsidP="00110D50">
      <w:pPr>
        <w:tabs>
          <w:tab w:val="left" w:pos="930"/>
        </w:tabs>
      </w:pPr>
    </w:p>
    <w:sectPr w:rsidR="00110D50" w:rsidRPr="00110D50" w:rsidSect="00EC5C4C">
      <w:pgSz w:w="11906" w:h="16838"/>
      <w:pgMar w:top="244" w:right="851" w:bottom="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0C"/>
    <w:rsid w:val="000E3922"/>
    <w:rsid w:val="00110D50"/>
    <w:rsid w:val="00136AD3"/>
    <w:rsid w:val="001E2F0C"/>
    <w:rsid w:val="002C2BBF"/>
    <w:rsid w:val="002C6733"/>
    <w:rsid w:val="002E03B6"/>
    <w:rsid w:val="0034036F"/>
    <w:rsid w:val="003E0D26"/>
    <w:rsid w:val="00505C4E"/>
    <w:rsid w:val="00653316"/>
    <w:rsid w:val="00705DB8"/>
    <w:rsid w:val="007730CD"/>
    <w:rsid w:val="007B07DF"/>
    <w:rsid w:val="007B442F"/>
    <w:rsid w:val="009458ED"/>
    <w:rsid w:val="00AB06CA"/>
    <w:rsid w:val="00B815C7"/>
    <w:rsid w:val="00DA0ECC"/>
    <w:rsid w:val="00DC31BE"/>
    <w:rsid w:val="00E37A0C"/>
    <w:rsid w:val="00EC5C4C"/>
    <w:rsid w:val="00EE3FB2"/>
    <w:rsid w:val="00F102A8"/>
    <w:rsid w:val="00F23B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EE1B-ADD9-4C5E-B089-C5CC1BA7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Standard"/>
    <w:next w:val="Textbody"/>
    <w:link w:val="30"/>
    <w:rsid w:val="00110D50"/>
    <w:p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0D50"/>
    <w:rPr>
      <w:rFonts w:ascii="Times New Roman" w:eastAsia="Times New Roman" w:hAnsi="Times New Roman" w:cs="Times New Roman"/>
      <w:b/>
      <w:bCs/>
      <w:kern w:val="3"/>
      <w:sz w:val="27"/>
      <w:szCs w:val="27"/>
      <w:lang w:val="ru-RU" w:eastAsia="ru-RU"/>
    </w:rPr>
  </w:style>
  <w:style w:type="paragraph" w:customStyle="1" w:styleId="Standard">
    <w:name w:val="Standard"/>
    <w:rsid w:val="00110D50"/>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110D50"/>
    <w:pPr>
      <w:spacing w:after="120"/>
    </w:pPr>
  </w:style>
  <w:style w:type="paragraph" w:styleId="a3">
    <w:name w:val="Normal (Web)"/>
    <w:basedOn w:val="Standard"/>
    <w:rsid w:val="00110D50"/>
    <w:pPr>
      <w:spacing w:before="280" w:after="280"/>
    </w:pPr>
  </w:style>
  <w:style w:type="paragraph" w:customStyle="1" w:styleId="a4">
    <w:name w:val="Нормальний текст"/>
    <w:basedOn w:val="Standard"/>
    <w:rsid w:val="00110D50"/>
    <w:pPr>
      <w:spacing w:before="120"/>
      <w:ind w:firstLine="567"/>
    </w:pPr>
    <w:rPr>
      <w:rFonts w:ascii="Antiqua" w:hAnsi="Antiqua"/>
      <w:sz w:val="26"/>
      <w:lang w:val="uk-UA"/>
    </w:rPr>
  </w:style>
  <w:style w:type="paragraph" w:customStyle="1" w:styleId="Heading">
    <w:name w:val="Heading"/>
    <w:basedOn w:val="Standard"/>
    <w:next w:val="Textbody"/>
    <w:rsid w:val="00136AD3"/>
    <w:pPr>
      <w:keepNext/>
      <w:spacing w:before="240" w:after="120"/>
    </w:pPr>
    <w:rPr>
      <w:rFonts w:ascii="Arial" w:eastAsia="Microsoft YaHei" w:hAnsi="Arial" w:cs="Arial"/>
      <w:sz w:val="28"/>
      <w:szCs w:val="28"/>
    </w:rPr>
  </w:style>
  <w:style w:type="paragraph" w:styleId="a5">
    <w:name w:val="List"/>
    <w:basedOn w:val="Textbody"/>
    <w:rsid w:val="00136AD3"/>
    <w:rPr>
      <w:rFonts w:cs="Arial"/>
    </w:rPr>
  </w:style>
  <w:style w:type="paragraph" w:styleId="a6">
    <w:name w:val="caption"/>
    <w:basedOn w:val="Standard"/>
    <w:rsid w:val="00136AD3"/>
    <w:pPr>
      <w:suppressLineNumbers/>
      <w:spacing w:before="120" w:after="120"/>
    </w:pPr>
    <w:rPr>
      <w:rFonts w:cs="Arial"/>
      <w:i/>
      <w:iCs/>
    </w:rPr>
  </w:style>
  <w:style w:type="paragraph" w:customStyle="1" w:styleId="Index">
    <w:name w:val="Index"/>
    <w:basedOn w:val="Standard"/>
    <w:rsid w:val="00136AD3"/>
    <w:pPr>
      <w:suppressLineNumbers/>
    </w:pPr>
    <w:rPr>
      <w:rFonts w:cs="Arial"/>
    </w:rPr>
  </w:style>
  <w:style w:type="paragraph" w:customStyle="1" w:styleId="TableContents">
    <w:name w:val="Table Contents"/>
    <w:basedOn w:val="Standard"/>
    <w:rsid w:val="00136AD3"/>
    <w:pPr>
      <w:suppressLineNumbers/>
    </w:pPr>
  </w:style>
  <w:style w:type="paragraph" w:customStyle="1" w:styleId="TableHeading">
    <w:name w:val="Table Heading"/>
    <w:basedOn w:val="TableContents"/>
    <w:rsid w:val="00136AD3"/>
    <w:pPr>
      <w:jc w:val="center"/>
    </w:pPr>
    <w:rPr>
      <w:b/>
      <w:bCs/>
    </w:rPr>
  </w:style>
  <w:style w:type="paragraph" w:customStyle="1" w:styleId="Framecontents">
    <w:name w:val="Frame contents"/>
    <w:basedOn w:val="Textbody"/>
    <w:rsid w:val="00136AD3"/>
  </w:style>
  <w:style w:type="paragraph" w:styleId="a7">
    <w:name w:val="Balloon Text"/>
    <w:basedOn w:val="a"/>
    <w:link w:val="a8"/>
    <w:uiPriority w:val="99"/>
    <w:semiHidden/>
    <w:unhideWhenUsed/>
    <w:rsid w:val="002C2B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2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13458</Words>
  <Characters>7672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10</cp:revision>
  <cp:lastPrinted>2019-10-18T07:52:00Z</cp:lastPrinted>
  <dcterms:created xsi:type="dcterms:W3CDTF">2019-07-04T06:12:00Z</dcterms:created>
  <dcterms:modified xsi:type="dcterms:W3CDTF">2019-10-18T07:53:00Z</dcterms:modified>
</cp:coreProperties>
</file>