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3E002" w14:textId="77777777" w:rsidR="00B2235D" w:rsidRDefault="00B2235D" w:rsidP="00B2235D">
      <w:pPr>
        <w:pStyle w:val="af4"/>
      </w:pPr>
      <w:r>
        <w:rPr>
          <w:noProof/>
          <w:sz w:val="28"/>
          <w:lang w:eastAsia="uk-UA"/>
        </w:rPr>
        <w:drawing>
          <wp:inline distT="0" distB="0" distL="0" distR="0" wp14:anchorId="14D3DD5B" wp14:editId="1EDFB1BF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</w:t>
      </w:r>
    </w:p>
    <w:p w14:paraId="33A5AF07" w14:textId="77777777" w:rsidR="00B2235D" w:rsidRDefault="00B2235D" w:rsidP="00B2235D">
      <w:pPr>
        <w:pStyle w:val="af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МІДИНСЬКА  СІЛЬСЬКА   РАДА</w:t>
      </w:r>
    </w:p>
    <w:p w14:paraId="76387495" w14:textId="77777777" w:rsidR="00B2235D" w:rsidRDefault="00B2235D" w:rsidP="00B2235D">
      <w:pPr>
        <w:pStyle w:val="af4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СТАРОВИЖІВСЬКИЙ  РАЙОН  ВОЛИНСЬКА ОБЛАСТЬ</w:t>
      </w:r>
    </w:p>
    <w:p w14:paraId="6EDD7E8C" w14:textId="77777777" w:rsidR="00B2235D" w:rsidRDefault="00B2235D" w:rsidP="00B2235D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Сьоме  скликання</w:t>
      </w:r>
    </w:p>
    <w:p w14:paraId="424CBBF7" w14:textId="77777777" w:rsidR="00B2235D" w:rsidRDefault="00B2235D" w:rsidP="00B2235D">
      <w:pPr>
        <w:pStyle w:val="af4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0D3E77E0" w:rsidR="0046180B" w:rsidRPr="006D2ED7" w:rsidRDefault="00922B87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24  червня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2235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2218DF">
        <w:rPr>
          <w:rFonts w:ascii="Times New Roman" w:hAnsi="Times New Roman" w:cs="Times New Roman"/>
          <w:bCs/>
          <w:sz w:val="28"/>
          <w:szCs w:val="28"/>
          <w:lang w:val="uk-UA" w:eastAsia="ru-RU"/>
        </w:rPr>
        <w:t>44/8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626EC0C" w:rsidR="00600B0C" w:rsidRPr="002218DF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 до рішення сільської  ради  від 22.12.2018 року  №40/21«Про  бюджет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територіальної  громади   на 2018 рік» такі   зміни :</w:t>
      </w:r>
    </w:p>
    <w:p w14:paraId="394C99C3" w14:textId="32776502" w:rsidR="000D6742" w:rsidRPr="002218DF" w:rsidRDefault="00600B0C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sz w:val="28"/>
          <w:szCs w:val="28"/>
          <w:lang w:val="uk-UA" w:eastAsia="ru-RU"/>
        </w:rPr>
        <w:t xml:space="preserve">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1.1   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2218D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«21747,352»  «21486,352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2218D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«261,0»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замінити     цифрами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«24120,835» 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23525,752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«595,083»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  додатку 1 до цього рішення.</w:t>
      </w:r>
    </w:p>
    <w:p w14:paraId="2D8DD2BA" w14:textId="2CF05317" w:rsidR="007136E5" w:rsidRPr="002218DF" w:rsidRDefault="006B7C42" w:rsidP="00BB0A80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1.2     У </w:t>
      </w:r>
      <w:r w:rsidR="00600B0C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218DF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«25305,028», «21211,772</w:t>
      </w:r>
      <w:r w:rsidR="00BB0A80" w:rsidRPr="002218DF">
        <w:rPr>
          <w:rFonts w:ascii="Times New Roman" w:hAnsi="Times New Roman" w:cs="Times New Roman"/>
          <w:sz w:val="28"/>
          <w:szCs w:val="28"/>
          <w:lang w:val="uk-UA"/>
        </w:rPr>
        <w:t>». та «4017,276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2218DF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«27747,121», «21411,382» та «6335,739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6E5" w:rsidRPr="002218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34DA03C9" w14:textId="1F4793F9" w:rsidR="007136E5" w:rsidRPr="002218DF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2114,37</w:t>
      </w:r>
      <w:r w:rsidR="004B0C3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в  тому числі 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3660,852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юджету розвитку   в сумі5739,656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додатка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8C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79B08FF6" w:rsidR="007136E5" w:rsidRPr="002218DF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3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дефіцит спеціального  фонду сільського бюджету  в сумі 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5741,656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тому числі зміни  залишків 1,0 тис. грн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джету  розвитку  в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сумі 5739,656</w:t>
      </w:r>
      <w:r w:rsidR="004B0C3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B38C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52C5D43" w14:textId="77777777" w:rsidR="00890243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.  В пункті 4  цифру 453,1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замінити цифрою </w:t>
      </w:r>
      <w:r w:rsidR="00890243">
        <w:rPr>
          <w:rFonts w:ascii="Times New Roman" w:hAnsi="Times New Roman" w:cs="Times New Roman"/>
          <w:bCs/>
          <w:sz w:val="28"/>
          <w:szCs w:val="28"/>
          <w:lang w:val="uk-UA"/>
        </w:rPr>
        <w:t>495,1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</w:t>
      </w:r>
      <w:r w:rsidR="008902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C8050F6" w14:textId="472A18AE" w:rsidR="000D6742" w:rsidRPr="002218DF" w:rsidRDefault="00890243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додатка 5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цього рішення .</w:t>
      </w:r>
    </w:p>
    <w:p w14:paraId="7D21E5A9" w14:textId="2DCF337C" w:rsidR="007136E5" w:rsidRPr="002218DF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1B38">
        <w:rPr>
          <w:rFonts w:ascii="Times New Roman" w:hAnsi="Times New Roman" w:cs="Times New Roman"/>
          <w:sz w:val="28"/>
          <w:szCs w:val="28"/>
          <w:lang w:val="uk-UA"/>
        </w:rPr>
        <w:t>. Додатки 1-5</w:t>
      </w:r>
      <w:r w:rsidR="000D6742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2218D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2218DF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77777777" w:rsidR="007136E5" w:rsidRPr="002218DF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О.І.Піцик 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2218DF" w:rsidRDefault="004E28DF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2218DF" w:rsidSect="006B7C42">
      <w:pgSz w:w="11906" w:h="16838" w:code="9"/>
      <w:pgMar w:top="142" w:right="282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B813" w14:textId="77777777" w:rsidR="004E28DF" w:rsidRDefault="004E28DF">
      <w:pPr>
        <w:spacing w:after="0" w:line="240" w:lineRule="auto"/>
      </w:pPr>
      <w:r>
        <w:separator/>
      </w:r>
    </w:p>
  </w:endnote>
  <w:endnote w:type="continuationSeparator" w:id="0">
    <w:p w14:paraId="4FF0CA09" w14:textId="77777777" w:rsidR="004E28DF" w:rsidRDefault="004E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E6D40" w14:textId="77777777" w:rsidR="004E28DF" w:rsidRDefault="004E28DF">
      <w:pPr>
        <w:spacing w:after="0" w:line="240" w:lineRule="auto"/>
      </w:pPr>
      <w:r>
        <w:separator/>
      </w:r>
    </w:p>
  </w:footnote>
  <w:footnote w:type="continuationSeparator" w:id="0">
    <w:p w14:paraId="0C0D2D7A" w14:textId="77777777" w:rsidR="004E28DF" w:rsidRDefault="004E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62C2E"/>
    <w:rsid w:val="000A561E"/>
    <w:rsid w:val="000D6742"/>
    <w:rsid w:val="000D7BCB"/>
    <w:rsid w:val="00106D17"/>
    <w:rsid w:val="00124DBD"/>
    <w:rsid w:val="001465C3"/>
    <w:rsid w:val="0014776C"/>
    <w:rsid w:val="00186AA0"/>
    <w:rsid w:val="00190354"/>
    <w:rsid w:val="001A2911"/>
    <w:rsid w:val="001E35F0"/>
    <w:rsid w:val="001E7432"/>
    <w:rsid w:val="001F0A25"/>
    <w:rsid w:val="00215449"/>
    <w:rsid w:val="002218DF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B0C30"/>
    <w:rsid w:val="004C2532"/>
    <w:rsid w:val="004D66CC"/>
    <w:rsid w:val="004E28DF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7136E5"/>
    <w:rsid w:val="0072777A"/>
    <w:rsid w:val="00753E0F"/>
    <w:rsid w:val="00756DC9"/>
    <w:rsid w:val="007A519B"/>
    <w:rsid w:val="007C71D4"/>
    <w:rsid w:val="007D2D5D"/>
    <w:rsid w:val="008101AA"/>
    <w:rsid w:val="00852791"/>
    <w:rsid w:val="00854506"/>
    <w:rsid w:val="00885D1F"/>
    <w:rsid w:val="00890243"/>
    <w:rsid w:val="008A4E00"/>
    <w:rsid w:val="008B38C2"/>
    <w:rsid w:val="008B62E8"/>
    <w:rsid w:val="008C1A74"/>
    <w:rsid w:val="008E0D2F"/>
    <w:rsid w:val="008F3AA0"/>
    <w:rsid w:val="00922B87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2235D"/>
    <w:rsid w:val="00B47DCD"/>
    <w:rsid w:val="00B8625F"/>
    <w:rsid w:val="00BB0A80"/>
    <w:rsid w:val="00BC589E"/>
    <w:rsid w:val="00BC65AC"/>
    <w:rsid w:val="00BD1B38"/>
    <w:rsid w:val="00BE09AE"/>
    <w:rsid w:val="00BE1B6F"/>
    <w:rsid w:val="00C301DD"/>
    <w:rsid w:val="00C874AD"/>
    <w:rsid w:val="00D0033D"/>
    <w:rsid w:val="00D0069B"/>
    <w:rsid w:val="00DB5A9F"/>
    <w:rsid w:val="00DE03E5"/>
    <w:rsid w:val="00DE5EE8"/>
    <w:rsid w:val="00E31748"/>
    <w:rsid w:val="00E54973"/>
    <w:rsid w:val="00E568FD"/>
    <w:rsid w:val="00E645A2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  <w:style w:type="paragraph" w:styleId="af4">
    <w:name w:val="Body Text"/>
    <w:basedOn w:val="a"/>
    <w:link w:val="af5"/>
    <w:rsid w:val="00B2235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val="uk-UA" w:eastAsia="ru-RU"/>
    </w:rPr>
  </w:style>
  <w:style w:type="character" w:customStyle="1" w:styleId="af5">
    <w:name w:val="Основной текст Знак"/>
    <w:basedOn w:val="a0"/>
    <w:link w:val="af4"/>
    <w:rsid w:val="00B2235D"/>
    <w:rPr>
      <w:rFonts w:ascii="Times New Roman" w:eastAsia="Times New Roman" w:hAnsi="Times New Roman" w:cs="Times New Roman"/>
      <w:sz w:val="5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94</cp:revision>
  <cp:lastPrinted>2019-09-04T06:48:00Z</cp:lastPrinted>
  <dcterms:created xsi:type="dcterms:W3CDTF">2018-11-24T11:34:00Z</dcterms:created>
  <dcterms:modified xsi:type="dcterms:W3CDTF">2019-09-04T06:48:00Z</dcterms:modified>
</cp:coreProperties>
</file>