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BF" w:rsidRDefault="00E475EB" w:rsidP="008F0727">
      <w:pPr>
        <w:jc w:val="center"/>
        <w:rPr>
          <w:lang w:val="uk-UA"/>
        </w:rPr>
      </w:pPr>
      <w:r>
        <w:rPr>
          <w:rFonts w:ascii="UkrainianBaltica" w:hAnsi="UkrainianBaltica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fillcolor="window">
            <v:imagedata r:id="rId5" o:title=""/>
          </v:shape>
        </w:pict>
      </w:r>
    </w:p>
    <w:p w:rsidR="00475DBF" w:rsidRDefault="00475DBF" w:rsidP="008F0727">
      <w:pPr>
        <w:tabs>
          <w:tab w:val="left" w:pos="29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СМІДИНСЬКА  СІЛЬСЬКА  РАДА</w:t>
      </w:r>
    </w:p>
    <w:p w:rsidR="00475DBF" w:rsidRDefault="00475DBF" w:rsidP="008F0727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 РАЙОН  ВОЛИНСЬКА  ОБЛАСТЬ</w:t>
      </w:r>
    </w:p>
    <w:p w:rsidR="00475DBF" w:rsidRDefault="00475DBF" w:rsidP="008F0727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КОМІТЕТ</w:t>
      </w:r>
    </w:p>
    <w:p w:rsidR="00475DBF" w:rsidRDefault="00475DBF" w:rsidP="008F0727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75DBF" w:rsidRDefault="00475DBF" w:rsidP="008F0727">
      <w:pPr>
        <w:tabs>
          <w:tab w:val="left" w:pos="2985"/>
        </w:tabs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27.12.2018року № 8</w:t>
      </w:r>
      <w:r w:rsidR="002832C7">
        <w:rPr>
          <w:sz w:val="28"/>
          <w:szCs w:val="28"/>
          <w:u w:val="single"/>
          <w:lang w:val="uk-UA"/>
        </w:rPr>
        <w:t>6</w:t>
      </w:r>
    </w:p>
    <w:p w:rsidR="00475DBF" w:rsidRDefault="00475DBF" w:rsidP="008F072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с.Смідин</w:t>
      </w:r>
      <w:bookmarkStart w:id="0" w:name="_GoBack"/>
      <w:bookmarkEnd w:id="0"/>
      <w:proofErr w:type="spellEnd"/>
    </w:p>
    <w:p w:rsidR="00475DBF" w:rsidRDefault="00475DBF" w:rsidP="008F0727">
      <w:pPr>
        <w:rPr>
          <w:sz w:val="28"/>
          <w:szCs w:val="28"/>
          <w:lang w:val="uk-UA"/>
        </w:rPr>
      </w:pPr>
    </w:p>
    <w:p w:rsidR="00475DBF" w:rsidRDefault="00475DBF" w:rsidP="008F07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стан сплати податкових платежів </w:t>
      </w:r>
    </w:p>
    <w:p w:rsidR="00475DBF" w:rsidRDefault="00475DBF" w:rsidP="008F07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землю від фізичних та юридичних осіб </w:t>
      </w:r>
    </w:p>
    <w:p w:rsidR="00475DBF" w:rsidRDefault="00475DBF" w:rsidP="008F0727">
      <w:pPr>
        <w:tabs>
          <w:tab w:val="left" w:pos="12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2018 року.</w:t>
      </w:r>
    </w:p>
    <w:p w:rsidR="00475DBF" w:rsidRDefault="00475DBF" w:rsidP="008F07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</w:p>
    <w:p w:rsidR="00475DBF" w:rsidRDefault="00475DBF" w:rsidP="008F07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Заслухавши інформацію </w:t>
      </w:r>
      <w:proofErr w:type="spellStart"/>
      <w:r>
        <w:rPr>
          <w:sz w:val="28"/>
          <w:szCs w:val="28"/>
          <w:lang w:val="uk-UA"/>
        </w:rPr>
        <w:t>Коржана</w:t>
      </w:r>
      <w:proofErr w:type="spellEnd"/>
      <w:r>
        <w:rPr>
          <w:sz w:val="28"/>
          <w:szCs w:val="28"/>
          <w:lang w:val="uk-UA"/>
        </w:rPr>
        <w:t xml:space="preserve"> М.М. головного спеціаліста з організації роботи із земельних </w:t>
      </w:r>
      <w:proofErr w:type="spellStart"/>
      <w:r>
        <w:rPr>
          <w:sz w:val="28"/>
          <w:szCs w:val="28"/>
          <w:lang w:val="uk-UA"/>
        </w:rPr>
        <w:t>відносин,екологічної</w:t>
      </w:r>
      <w:proofErr w:type="spellEnd"/>
      <w:r>
        <w:rPr>
          <w:sz w:val="28"/>
          <w:szCs w:val="28"/>
          <w:lang w:val="uk-UA"/>
        </w:rPr>
        <w:t xml:space="preserve"> безпеки, земельного кадастру « Про  стан сплати податкових платежів за землю від фізичних та юридичних осіб протягом 2017року</w:t>
      </w:r>
      <w:r>
        <w:rPr>
          <w:lang w:val="uk-UA"/>
        </w:rPr>
        <w:t xml:space="preserve">», </w:t>
      </w:r>
      <w:r>
        <w:rPr>
          <w:sz w:val="28"/>
          <w:szCs w:val="28"/>
          <w:lang w:val="uk-UA"/>
        </w:rPr>
        <w:t>відповідно до статті 33 Закону України « Про місцеве самоврядування в Україні» виконавчий комітет сільської ради</w:t>
      </w:r>
    </w:p>
    <w:p w:rsidR="00475DBF" w:rsidRDefault="00475DBF" w:rsidP="008F0727">
      <w:pPr>
        <w:rPr>
          <w:sz w:val="28"/>
          <w:szCs w:val="28"/>
          <w:lang w:val="uk-UA"/>
        </w:rPr>
      </w:pPr>
    </w:p>
    <w:p w:rsidR="00475DBF" w:rsidRDefault="00475DBF" w:rsidP="008F07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ВИРІШИВ :</w:t>
      </w:r>
    </w:p>
    <w:p w:rsidR="00475DBF" w:rsidRDefault="00475DBF" w:rsidP="008F0727">
      <w:pPr>
        <w:tabs>
          <w:tab w:val="left" w:pos="38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1.Інформацію </w:t>
      </w:r>
      <w:proofErr w:type="spellStart"/>
      <w:r>
        <w:rPr>
          <w:sz w:val="28"/>
          <w:szCs w:val="28"/>
          <w:lang w:val="uk-UA"/>
        </w:rPr>
        <w:t>Коржана</w:t>
      </w:r>
      <w:proofErr w:type="spellEnd"/>
      <w:r>
        <w:rPr>
          <w:sz w:val="28"/>
          <w:szCs w:val="28"/>
          <w:lang w:val="uk-UA"/>
        </w:rPr>
        <w:t xml:space="preserve"> М.М. «Про  стан сплати податкових платежів за землю від фізичних та юридичних осіб протягом 2018 року</w:t>
      </w:r>
      <w:r>
        <w:rPr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 взяти до відома.</w:t>
      </w:r>
    </w:p>
    <w:p w:rsidR="00475DBF" w:rsidRDefault="00475DBF" w:rsidP="008F07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2. Головному спеціалісту </w:t>
      </w:r>
      <w:proofErr w:type="spellStart"/>
      <w:r>
        <w:rPr>
          <w:sz w:val="28"/>
          <w:szCs w:val="28"/>
          <w:lang w:val="uk-UA"/>
        </w:rPr>
        <w:t>Коржану</w:t>
      </w:r>
      <w:proofErr w:type="spellEnd"/>
      <w:r>
        <w:rPr>
          <w:sz w:val="28"/>
          <w:szCs w:val="28"/>
          <w:lang w:val="uk-UA"/>
        </w:rPr>
        <w:t xml:space="preserve"> М.М. спеціалісту 2 кат. </w:t>
      </w:r>
    </w:p>
    <w:p w:rsidR="00475DBF" w:rsidRDefault="00475DBF" w:rsidP="008F072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Наумуку</w:t>
      </w:r>
      <w:proofErr w:type="spellEnd"/>
      <w:r>
        <w:rPr>
          <w:sz w:val="28"/>
          <w:szCs w:val="28"/>
          <w:lang w:val="uk-UA"/>
        </w:rPr>
        <w:t xml:space="preserve"> Ю.П. :</w:t>
      </w:r>
    </w:p>
    <w:p w:rsidR="00475DBF" w:rsidRDefault="00475DBF" w:rsidP="00A373B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F0727">
        <w:rPr>
          <w:sz w:val="28"/>
          <w:szCs w:val="28"/>
          <w:lang w:val="uk-UA"/>
        </w:rPr>
        <w:t xml:space="preserve">Забезпечити належне ведення </w:t>
      </w:r>
      <w:r>
        <w:rPr>
          <w:sz w:val="28"/>
          <w:szCs w:val="28"/>
          <w:lang w:val="uk-UA"/>
        </w:rPr>
        <w:t xml:space="preserve"> розділів І. Земля в користуванні</w:t>
      </w:r>
    </w:p>
    <w:p w:rsidR="00475DBF" w:rsidRDefault="00475DBF" w:rsidP="00257D62">
      <w:pPr>
        <w:rPr>
          <w:sz w:val="28"/>
          <w:szCs w:val="28"/>
          <w:lang w:val="uk-UA"/>
        </w:rPr>
      </w:pPr>
      <w:r w:rsidRPr="00257D62">
        <w:rPr>
          <w:sz w:val="28"/>
          <w:szCs w:val="28"/>
          <w:lang w:val="uk-UA"/>
        </w:rPr>
        <w:t>об*</w:t>
      </w:r>
      <w:proofErr w:type="spellStart"/>
      <w:r w:rsidRPr="00257D62">
        <w:rPr>
          <w:sz w:val="28"/>
          <w:szCs w:val="28"/>
          <w:lang w:val="uk-UA"/>
        </w:rPr>
        <w:t>єкта</w:t>
      </w:r>
      <w:proofErr w:type="spellEnd"/>
      <w:r w:rsidRPr="00257D62">
        <w:rPr>
          <w:sz w:val="28"/>
          <w:szCs w:val="28"/>
          <w:lang w:val="uk-UA"/>
        </w:rPr>
        <w:t>. Розділу ІІ Список осіб, які ведуть особисте селянське господарство</w:t>
      </w:r>
      <w:r>
        <w:rPr>
          <w:sz w:val="28"/>
          <w:szCs w:val="28"/>
          <w:lang w:val="uk-UA"/>
        </w:rPr>
        <w:t>.</w:t>
      </w:r>
    </w:p>
    <w:p w:rsidR="00475DBF" w:rsidRPr="00257D62" w:rsidRDefault="00475DBF" w:rsidP="00257D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Пункту 4 розділу Відомості про членів домогосподарства </w:t>
      </w:r>
      <w:proofErr w:type="spellStart"/>
      <w:r>
        <w:rPr>
          <w:sz w:val="28"/>
          <w:szCs w:val="28"/>
          <w:lang w:val="uk-UA"/>
        </w:rPr>
        <w:t>погосподарських</w:t>
      </w:r>
      <w:proofErr w:type="spellEnd"/>
      <w:r>
        <w:rPr>
          <w:sz w:val="28"/>
          <w:szCs w:val="28"/>
          <w:lang w:val="uk-UA"/>
        </w:rPr>
        <w:t xml:space="preserve"> книг.</w:t>
      </w:r>
    </w:p>
    <w:p w:rsidR="00475DBF" w:rsidRDefault="00475DBF" w:rsidP="00257D6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Вести реєстр рішень по земельних питаннях.</w:t>
      </w:r>
    </w:p>
    <w:p w:rsidR="00475DBF" w:rsidRDefault="00475DBF" w:rsidP="002832C7">
      <w:pPr>
        <w:ind w:left="9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3)Вести реєстр обліку орендарів та площ </w:t>
      </w:r>
      <w:r w:rsidR="002832C7">
        <w:rPr>
          <w:sz w:val="28"/>
          <w:szCs w:val="28"/>
          <w:lang w:val="uk-UA"/>
        </w:rPr>
        <w:t xml:space="preserve">орендованих </w:t>
      </w:r>
      <w:r>
        <w:rPr>
          <w:sz w:val="28"/>
          <w:szCs w:val="28"/>
          <w:lang w:val="uk-UA"/>
        </w:rPr>
        <w:t>земельних ділянок</w:t>
      </w:r>
      <w:r w:rsidR="002832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фізичних та юридичних осіб.</w:t>
      </w:r>
    </w:p>
    <w:p w:rsidR="00475DBF" w:rsidRDefault="00475DBF" w:rsidP="00257D6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чіткий облік платників земельного податку.</w:t>
      </w:r>
    </w:p>
    <w:p w:rsidR="002832C7" w:rsidRDefault="00475DBF" w:rsidP="00257D6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чіткий облік видачі земельних часток паїв</w:t>
      </w:r>
      <w:r w:rsidR="002832C7">
        <w:rPr>
          <w:sz w:val="28"/>
          <w:szCs w:val="28"/>
          <w:lang w:val="uk-UA"/>
        </w:rPr>
        <w:t xml:space="preserve"> в натурі(на </w:t>
      </w:r>
    </w:p>
    <w:p w:rsidR="00475DBF" w:rsidRDefault="002832C7" w:rsidP="002832C7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місцевості)</w:t>
      </w:r>
      <w:r w:rsidR="00475DBF">
        <w:rPr>
          <w:sz w:val="28"/>
          <w:szCs w:val="28"/>
          <w:lang w:val="uk-UA"/>
        </w:rPr>
        <w:t>.</w:t>
      </w:r>
    </w:p>
    <w:p w:rsidR="00475DBF" w:rsidRDefault="00475DBF" w:rsidP="008F07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3.Контроль за виконанням цього рішення  покласти на сільського голову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  <w:r>
        <w:rPr>
          <w:sz w:val="28"/>
          <w:szCs w:val="28"/>
          <w:lang w:val="uk-UA"/>
        </w:rPr>
        <w:t xml:space="preserve"> О.І. про хід виконання заслухати в лютому місяці 20І</w:t>
      </w:r>
      <w:r w:rsidR="00E475E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року.</w:t>
      </w:r>
    </w:p>
    <w:p w:rsidR="00475DBF" w:rsidRDefault="00475DBF" w:rsidP="008F0727">
      <w:pPr>
        <w:rPr>
          <w:sz w:val="28"/>
          <w:szCs w:val="28"/>
          <w:lang w:val="uk-UA"/>
        </w:rPr>
      </w:pPr>
    </w:p>
    <w:p w:rsidR="00475DBF" w:rsidRDefault="00475DBF" w:rsidP="008F0727">
      <w:pPr>
        <w:rPr>
          <w:sz w:val="28"/>
          <w:szCs w:val="28"/>
          <w:lang w:val="uk-UA"/>
        </w:rPr>
      </w:pPr>
    </w:p>
    <w:p w:rsidR="00475DBF" w:rsidRDefault="00475DBF" w:rsidP="008F0727">
      <w:pPr>
        <w:rPr>
          <w:sz w:val="28"/>
          <w:szCs w:val="28"/>
          <w:lang w:val="uk-UA"/>
        </w:rPr>
      </w:pPr>
    </w:p>
    <w:p w:rsidR="00475DBF" w:rsidRDefault="00475DBF" w:rsidP="008F07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475DBF" w:rsidRDefault="00475DBF" w:rsidP="008F0727">
      <w:pPr>
        <w:rPr>
          <w:sz w:val="28"/>
          <w:szCs w:val="28"/>
          <w:lang w:val="uk-UA"/>
        </w:rPr>
      </w:pPr>
    </w:p>
    <w:p w:rsidR="00475DBF" w:rsidRDefault="00475DBF"/>
    <w:sectPr w:rsidR="00475DBF" w:rsidSect="00A81CD6">
      <w:pgSz w:w="11906" w:h="16838"/>
      <w:pgMar w:top="18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04F22"/>
    <w:multiLevelType w:val="hybridMultilevel"/>
    <w:tmpl w:val="E4ECE074"/>
    <w:lvl w:ilvl="0" w:tplc="28640C8E">
      <w:start w:val="1"/>
      <w:numFmt w:val="decimal"/>
      <w:lvlText w:val="%1)"/>
      <w:lvlJc w:val="left"/>
      <w:pPr>
        <w:ind w:left="13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214"/>
    <w:rsid w:val="00021ECA"/>
    <w:rsid w:val="00257D62"/>
    <w:rsid w:val="002832C7"/>
    <w:rsid w:val="00475DBF"/>
    <w:rsid w:val="004F39E7"/>
    <w:rsid w:val="00662214"/>
    <w:rsid w:val="006C5CAB"/>
    <w:rsid w:val="00746310"/>
    <w:rsid w:val="00794ABB"/>
    <w:rsid w:val="007D033B"/>
    <w:rsid w:val="008F0727"/>
    <w:rsid w:val="00A373B0"/>
    <w:rsid w:val="00A81CD6"/>
    <w:rsid w:val="00B36187"/>
    <w:rsid w:val="00CE3201"/>
    <w:rsid w:val="00E4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3A9EAF-A687-4CA7-9F45-CCAB1C8E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2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0727"/>
    <w:pPr>
      <w:ind w:left="720"/>
      <w:contextualSpacing/>
    </w:pPr>
  </w:style>
  <w:style w:type="character" w:styleId="a4">
    <w:name w:val="annotation reference"/>
    <w:uiPriority w:val="99"/>
    <w:semiHidden/>
    <w:rsid w:val="008F0727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8F0727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8F0727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8F0727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8F0727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8F07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8F072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2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2019-02-04T15:09:00Z</cp:lastPrinted>
  <dcterms:created xsi:type="dcterms:W3CDTF">2018-12-27T09:02:00Z</dcterms:created>
  <dcterms:modified xsi:type="dcterms:W3CDTF">2019-05-30T13:09:00Z</dcterms:modified>
</cp:coreProperties>
</file>