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hint="default" w:ascii="Times New Roman" w:hAnsi="Times New Roman"/>
          <w:b/>
          <w:sz w:val="28"/>
          <w:szCs w:val="28"/>
          <w:lang w:val="uk-UA"/>
        </w:rPr>
        <w:t>Канцелярське приладдя різне, папір офісний</w:t>
      </w:r>
    </w:p>
    <w:bookmarkEnd w:id="0"/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 роботи установ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71500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71500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t>https://prozorro.gov.ua/tender/UA-2021-01-21-002366-c</w:t>
      </w: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19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2021-09-23T11:10:44Z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