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jc w:val="both"/>
        <w:rPr>
          <w:rFonts w:hint="default"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>Капітальний</w:t>
      </w:r>
      <w:r>
        <w:rPr>
          <w:rFonts w:hint="default" w:ascii="Times New Roman" w:hAnsi="Times New Roman"/>
          <w:b/>
          <w:sz w:val="28"/>
          <w:szCs w:val="28"/>
          <w:lang w:val="uk-UA"/>
        </w:rPr>
        <w:t xml:space="preserve"> ремонт вул. Григорія Хомича с. Смідин Старовижівського району Волинської області</w:t>
      </w:r>
    </w:p>
    <w:bookmarkEnd w:id="0"/>
    <w:p>
      <w:pPr>
        <w:spacing w:after="0" w:line="240" w:lineRule="auto"/>
        <w:ind w:firstLine="426"/>
        <w:jc w:val="both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</w:t>
      </w:r>
      <w:r>
        <w:rPr>
          <w:rFonts w:ascii="Times New Roman" w:hAnsi="Times New Roman"/>
          <w:sz w:val="28"/>
          <w:szCs w:val="28"/>
          <w:lang w:val="uk-UA"/>
        </w:rPr>
        <w:t>згідно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Статт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>і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19 Закону України «Про автомобільні дороги» передбачено, що основними обов’язками органів місцевого самоврядування у частині управління функціонування і розвитком вулиць і доріг міст та інших населених пунктів, зокрема, є: забезпечення безперервних, безпечних, економічних та зручних умов руху транспортних засобів і пішоходів вулицями і дорогами міст та інших населених пунктів; організація будівництва, реконструкції, ремонту та утримання вулиць і доріг міст та інших населених пунктів за встановленими для них будівельними нормами, державними стандартами та нормами.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990192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990192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"https://prozorro.gov.ua/tender/UA-2020-07-28-009525-c" </w:instrText>
      </w:r>
      <w:r>
        <w:rPr>
          <w:rFonts w:hint="default"/>
        </w:rPr>
        <w:fldChar w:fldCharType="separate"/>
      </w:r>
      <w:r>
        <w:rPr>
          <w:rStyle w:val="13"/>
          <w:rFonts w:hint="default"/>
        </w:rPr>
        <w:t>https://prozorro.gov.ua/tender/UA-2020-07-28-009525-c</w:t>
      </w:r>
      <w:r>
        <w:rPr>
          <w:rFonts w:hint="default"/>
        </w:rPr>
        <w:fldChar w:fldCharType="end"/>
      </w:r>
      <w:r>
        <w:rPr>
          <w:rFonts w:hint="default"/>
          <w:lang w:val="uk-UA"/>
        </w:rPr>
        <w:t xml:space="preserve"> </w:t>
      </w: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9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E501A7B"/>
    <w:rsid w:val="196849D7"/>
    <w:rsid w:val="42C47E77"/>
    <w:rsid w:val="48667181"/>
    <w:rsid w:val="5889677D"/>
    <w:rsid w:val="5AD80B1D"/>
    <w:rsid w:val="7E6F6A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31"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9">
    <w:name w:val="Body Text Indent"/>
    <w:basedOn w:val="1"/>
    <w:link w:val="41"/>
    <w:semiHidden/>
    <w:unhideWhenUsed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10">
    <w:name w:val="footer"/>
    <w:basedOn w:val="1"/>
    <w:link w:val="35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1">
    <w:name w:val="header"/>
    <w:basedOn w:val="1"/>
    <w:link w:val="29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2">
    <w:name w:val="HTML Preformatted"/>
    <w:basedOn w:val="1"/>
    <w:link w:val="19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3">
    <w:name w:val="Hyperlink"/>
    <w:basedOn w:val="5"/>
    <w:unhideWhenUsed/>
    <w:qFormat/>
    <w:uiPriority w:val="99"/>
    <w:rPr>
      <w:color w:val="0000FF"/>
      <w:u w:val="single"/>
    </w:rPr>
  </w:style>
  <w:style w:type="paragraph" w:styleId="1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5">
    <w:name w:val="Strong"/>
    <w:basedOn w:val="5"/>
    <w:qFormat/>
    <w:uiPriority w:val="22"/>
    <w:rPr>
      <w:b/>
      <w:bCs/>
    </w:rPr>
  </w:style>
  <w:style w:type="table" w:styleId="16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Title"/>
    <w:basedOn w:val="1"/>
    <w:link w:val="26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8">
    <w:name w:val="Заголовок 1 Знак"/>
    <w:basedOn w:val="5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9">
    <w:name w:val="Стандартний HTML Знак"/>
    <w:basedOn w:val="5"/>
    <w:link w:val="12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20">
    <w:name w:val="grame"/>
    <w:basedOn w:val="5"/>
    <w:uiPriority w:val="0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Char Знак Знак Char Знак Знак Знак Знак Знак Знак Знак Знак Знак Знак Знак Знак"/>
    <w:basedOn w:val="1"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3">
    <w:name w:val="Table Contents"/>
    <w:basedOn w:val="1"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5">
    <w:name w:val="Preformatted Text"/>
    <w:basedOn w:val="24"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6">
    <w:name w:val="Назва Знак"/>
    <w:basedOn w:val="5"/>
    <w:link w:val="17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7">
    <w:name w:val="Текст у виносці Знак"/>
    <w:basedOn w:val="5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8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9">
    <w:name w:val="Верхній колонтитул Знак"/>
    <w:basedOn w:val="5"/>
    <w:link w:val="11"/>
    <w:qFormat/>
    <w:uiPriority w:val="99"/>
  </w:style>
  <w:style w:type="character" w:customStyle="1" w:styleId="30">
    <w:name w:val="Заголовок 3 Знак"/>
    <w:basedOn w:val="5"/>
    <w:link w:val="4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1">
    <w:name w:val="Основний текст Знак"/>
    <w:basedOn w:val="5"/>
    <w:link w:val="8"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2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3">
    <w:name w:val="Знак"/>
    <w:basedOn w:val="1"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4">
    <w:name w:val="xfm_866583247"/>
    <w:qFormat/>
    <w:uiPriority w:val="0"/>
  </w:style>
  <w:style w:type="character" w:customStyle="1" w:styleId="35">
    <w:name w:val="Нижній колонтитул Знак"/>
    <w:basedOn w:val="5"/>
    <w:link w:val="10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6">
    <w:name w:val="apple-converted-space"/>
    <w:basedOn w:val="5"/>
    <w:uiPriority w:val="99"/>
    <w:rPr>
      <w:rFonts w:cs="Times New Roman"/>
    </w:rPr>
  </w:style>
  <w:style w:type="character" w:customStyle="1" w:styleId="37">
    <w:name w:val="Body text (2)_"/>
    <w:basedOn w:val="5"/>
    <w:link w:val="38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8">
    <w:name w:val="Body text (2)1"/>
    <w:basedOn w:val="1"/>
    <w:link w:val="37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9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40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1">
    <w:name w:val="Основний текст з відступом Знак"/>
    <w:basedOn w:val="5"/>
    <w:link w:val="9"/>
    <w:semiHidden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2">
    <w:name w:val="Сітка таблиці1"/>
    <w:basedOn w:val="6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45</TotalTime>
  <ScaleCrop>false</ScaleCrop>
  <LinksUpToDate>false</LinksUpToDate>
  <CharactersWithSpaces>929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2021-09-23T09:21:26Z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83B939EFA72040C9A1A9789996F34167</vt:lpwstr>
  </property>
</Properties>
</file>