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9A" w:rsidRDefault="009A5D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9A5D4A" w:rsidRDefault="009A5D4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5D4A">
        <w:rPr>
          <w:rFonts w:ascii="Times New Roman" w:hAnsi="Times New Roman"/>
          <w:b/>
          <w:sz w:val="28"/>
          <w:szCs w:val="28"/>
        </w:rPr>
        <w:t>Придбання малої архітектурної форми для с. Смідин Ковельського району Волинської області</w:t>
      </w:r>
      <w:bookmarkEnd w:id="0"/>
      <w:r w:rsidRPr="009A5D4A">
        <w:rPr>
          <w:rFonts w:ascii="Times New Roman" w:hAnsi="Times New Roman"/>
          <w:b/>
          <w:sz w:val="28"/>
          <w:szCs w:val="28"/>
        </w:rPr>
        <w:t xml:space="preserve"> (ДК 021:2015 44210000-5 - Конструкції та їх частини)</w:t>
      </w:r>
    </w:p>
    <w:p w:rsidR="00707506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ascii="Times New Roman" w:hAnsi="Times New Roman"/>
          <w:sz w:val="28"/>
          <w:szCs w:val="28"/>
        </w:rPr>
        <w:t xml:space="preserve"> забезпечення спортивної інфраструктури, для розвитку спорту в громаді.</w:t>
      </w:r>
    </w:p>
    <w:p w:rsidR="009A5D4A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Розпорядження Кабінету міністрів від </w:t>
      </w:r>
      <w:r w:rsidR="009A5D4A">
        <w:rPr>
          <w:rFonts w:ascii="Times New Roman" w:hAnsi="Times New Roman"/>
          <w:sz w:val="28"/>
          <w:szCs w:val="28"/>
        </w:rPr>
        <w:t>28.10</w:t>
      </w:r>
      <w:r>
        <w:rPr>
          <w:rFonts w:ascii="Times New Roman" w:hAnsi="Times New Roman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A5D4A">
        <w:rPr>
          <w:rFonts w:ascii="Times New Roman" w:hAnsi="Times New Roman"/>
          <w:sz w:val="28"/>
          <w:szCs w:val="28"/>
        </w:rPr>
        <w:t>1337</w:t>
      </w:r>
      <w:r>
        <w:rPr>
          <w:rFonts w:ascii="Times New Roman" w:hAnsi="Times New Roman"/>
          <w:sz w:val="28"/>
          <w:szCs w:val="28"/>
        </w:rPr>
        <w:t xml:space="preserve">-р </w:t>
      </w:r>
      <w:r w:rsidRPr="00707506">
        <w:rPr>
          <w:rFonts w:ascii="Times New Roman" w:hAnsi="Times New Roman"/>
          <w:sz w:val="28"/>
          <w:szCs w:val="28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9A5D4A">
        <w:rPr>
          <w:rFonts w:ascii="Times New Roman" w:hAnsi="Times New Roman"/>
          <w:sz w:val="28"/>
          <w:szCs w:val="28"/>
        </w:rPr>
        <w:t xml:space="preserve"> були ви</w:t>
      </w:r>
      <w:r>
        <w:rPr>
          <w:rFonts w:ascii="Times New Roman" w:hAnsi="Times New Roman"/>
          <w:sz w:val="28"/>
          <w:szCs w:val="28"/>
        </w:rPr>
        <w:t xml:space="preserve">ділені кошти на: </w:t>
      </w:r>
      <w:r w:rsidR="009A5D4A" w:rsidRPr="009A5D4A">
        <w:rPr>
          <w:rFonts w:ascii="Times New Roman" w:hAnsi="Times New Roman"/>
          <w:sz w:val="28"/>
          <w:szCs w:val="28"/>
        </w:rPr>
        <w:t xml:space="preserve">Придбання малої архітектурної форми для с. Смідин Ковельського району Волинської області </w:t>
      </w:r>
    </w:p>
    <w:p w:rsidR="0035109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7506">
        <w:rPr>
          <w:rFonts w:ascii="Times New Roman" w:hAnsi="Times New Roman"/>
          <w:sz w:val="28"/>
          <w:szCs w:val="28"/>
        </w:rPr>
        <w:t>Технічні, якісні та кількісні характеристики</w:t>
      </w:r>
      <w:r>
        <w:rPr>
          <w:rFonts w:ascii="Times New Roman" w:hAnsi="Times New Roman"/>
          <w:sz w:val="28"/>
          <w:szCs w:val="28"/>
        </w:rPr>
        <w:t xml:space="preserve"> предмета закупівлі визначені у відповідному додатку до тендерної документації.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215000</w:t>
      </w:r>
      <w:r w:rsidR="00707506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9A5D4A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Посилан</w:t>
      </w:r>
      <w:r>
        <w:rPr>
          <w:rFonts w:ascii="Times New Roman" w:hAnsi="Times New Roman"/>
          <w:sz w:val="28"/>
          <w:szCs w:val="28"/>
        </w:rPr>
        <w:t xml:space="preserve">ня па процедуру закупівлі в електронній системі закупівель: </w:t>
      </w:r>
    </w:p>
    <w:p w:rsidR="009A5D4A" w:rsidRDefault="009A5D4A">
      <w:pPr>
        <w:spacing w:after="0" w:line="240" w:lineRule="auto"/>
        <w:ind w:firstLine="426"/>
        <w:jc w:val="both"/>
      </w:pPr>
      <w:hyperlink r:id="rId8" w:history="1">
        <w:r w:rsidRPr="00642C20">
          <w:rPr>
            <w:rStyle w:val="ad"/>
          </w:rPr>
          <w:t>https://prozorro.gov.ua/tender/UA-2021-11-19-006165-b</w:t>
        </w:r>
      </w:hyperlink>
      <w:r>
        <w:t xml:space="preserve"> </w:t>
      </w:r>
    </w:p>
    <w:p w:rsidR="0035109A" w:rsidRPr="009A5D4A" w:rsidRDefault="009A5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5D4A">
        <w:rPr>
          <w:rFonts w:ascii="Times New Roman" w:hAnsi="Times New Roman"/>
          <w:sz w:val="28"/>
          <w:szCs w:val="28"/>
        </w:rPr>
        <w:t xml:space="preserve"> 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35109A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35109A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9A" w:rsidRDefault="009A5D4A">
      <w:pPr>
        <w:spacing w:line="240" w:lineRule="auto"/>
      </w:pPr>
      <w:r>
        <w:separator/>
      </w:r>
    </w:p>
  </w:endnote>
  <w:endnote w:type="continuationSeparator" w:id="0">
    <w:p w:rsidR="0035109A" w:rsidRDefault="009A5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9A" w:rsidRDefault="009A5D4A">
      <w:pPr>
        <w:spacing w:after="0"/>
      </w:pPr>
      <w:r>
        <w:separator/>
      </w:r>
    </w:p>
  </w:footnote>
  <w:footnote w:type="continuationSeparator" w:id="0">
    <w:p w:rsidR="0035109A" w:rsidRDefault="009A5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</w:sdtPr>
    <w:sdtEndPr/>
    <w:sdtContent>
      <w:p w:rsidR="0035109A" w:rsidRDefault="009A5D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35109A" w:rsidRDefault="00351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5109A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07506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A5D4A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01D2849"/>
    <w:rsid w:val="42C47E77"/>
    <w:rsid w:val="43605CB8"/>
    <w:rsid w:val="5889677D"/>
    <w:rsid w:val="78B70BFB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C9ED"/>
  <w15:docId w15:val="{0B3254AF-BA00-45E5-ADEC-593B640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qFormat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9-006165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A9CE0-D607-47E6-8F98-A3897E59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2021-11-22T10:48:00Z</dcterms:created>
  <dcterms:modified xsi:type="dcterms:W3CDTF">2021-11-22T10:48:00Z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BD3B35DFA6BD41D48FD9F9023C7C3BFA</vt:lpwstr>
  </property>
</Properties>
</file>