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rPr>
          <w:rFonts w:hint="default"/>
          <w:lang w:val="uk-UA"/>
        </w:rPr>
      </w:pPr>
      <w:r>
        <w:rPr>
          <w:rFonts w:hint="default"/>
          <w:lang w:val="uk-UA"/>
        </w:rPr>
        <w:t xml:space="preserve">                          проєкт</w:t>
      </w:r>
      <w:bookmarkStart w:id="0" w:name="_GoBack"/>
      <w:bookmarkEnd w:id="0"/>
    </w:p>
    <w:p>
      <w:r>
        <w:rPr>
          <w:lang w:val="uk-UA" w:eastAsia="uk-UA"/>
        </w:rPr>
        <w:drawing>
          <wp:anchor distT="0" distB="0" distL="114300" distR="114300" simplePos="0" relativeHeight="251659264" behindDoc="0" locked="0" layoutInCell="1" allowOverlap="1">
            <wp:simplePos x="0" y="0"/>
            <wp:positionH relativeFrom="column">
              <wp:posOffset>2862580</wp:posOffset>
            </wp:positionH>
            <wp:positionV relativeFrom="paragraph">
              <wp:posOffset>-511175</wp:posOffset>
            </wp:positionV>
            <wp:extent cx="434340" cy="600075"/>
            <wp:effectExtent l="19050" t="0" r="3810" b="0"/>
            <wp:wrapSquare wrapText="right"/>
            <wp:docPr id="13"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72"/>
                    <pic:cNvPicPr>
                      <a:picLocks noChangeAspect="1" noChangeArrowheads="1"/>
                    </pic:cNvPicPr>
                  </pic:nvPicPr>
                  <pic:blipFill>
                    <a:blip r:embed="rId6" cstate="print"/>
                    <a:stretch>
                      <a:fillRect/>
                    </a:stretch>
                  </pic:blipFill>
                  <pic:spPr>
                    <a:xfrm>
                      <a:off x="0" y="0"/>
                      <a:ext cx="434340" cy="600075"/>
                    </a:xfrm>
                    <a:prstGeom prst="rect">
                      <a:avLst/>
                    </a:prstGeom>
                    <a:solidFill>
                      <a:srgbClr val="FFFFFF"/>
                    </a:solidFill>
                  </pic:spPr>
                </pic:pic>
              </a:graphicData>
            </a:graphic>
          </wp:anchor>
        </w:drawing>
      </w:r>
    </w:p>
    <w:p>
      <w:pPr>
        <w:tabs>
          <w:tab w:val="left" w:pos="1110"/>
        </w:tabs>
        <w:jc w:val="center"/>
        <w:rPr>
          <w:sz w:val="28"/>
          <w:szCs w:val="28"/>
          <w:lang w:val="uk-UA"/>
        </w:rPr>
      </w:pPr>
      <w:r>
        <w:rPr>
          <w:sz w:val="28"/>
          <w:szCs w:val="28"/>
          <w:lang w:val="uk-UA"/>
        </w:rPr>
        <w:t>СМІДИНСЬКА СІЛЬСЬКА РАДА</w:t>
      </w:r>
    </w:p>
    <w:p>
      <w:pPr>
        <w:tabs>
          <w:tab w:val="left" w:pos="1110"/>
        </w:tabs>
        <w:jc w:val="center"/>
        <w:rPr>
          <w:sz w:val="28"/>
          <w:szCs w:val="28"/>
          <w:lang w:val="uk-UA"/>
        </w:rPr>
      </w:pPr>
      <w:r>
        <w:rPr>
          <w:sz w:val="28"/>
          <w:szCs w:val="28"/>
          <w:lang w:val="uk-UA"/>
        </w:rPr>
        <w:t>СТАРОВИЖІВСЬКИЙ РАЙОН ВОЛИНСЬКА ОБЛАСТЬ</w:t>
      </w:r>
    </w:p>
    <w:p>
      <w:pPr>
        <w:tabs>
          <w:tab w:val="left" w:pos="2115"/>
        </w:tabs>
        <w:jc w:val="center"/>
        <w:rPr>
          <w:sz w:val="28"/>
          <w:szCs w:val="28"/>
          <w:lang w:val="uk-UA"/>
        </w:rPr>
      </w:pPr>
      <w:r>
        <w:rPr>
          <w:sz w:val="28"/>
          <w:szCs w:val="28"/>
          <w:lang w:val="uk-UA"/>
        </w:rPr>
        <w:t>ВОСЬМЕ  СКЛИКАННЯ</w:t>
      </w:r>
    </w:p>
    <w:p>
      <w:pPr>
        <w:tabs>
          <w:tab w:val="left" w:pos="2115"/>
        </w:tabs>
        <w:jc w:val="center"/>
        <w:rPr>
          <w:sz w:val="28"/>
          <w:szCs w:val="28"/>
          <w:lang w:val="uk-UA"/>
        </w:rPr>
      </w:pPr>
      <w:r>
        <w:rPr>
          <w:sz w:val="28"/>
          <w:szCs w:val="28"/>
          <w:lang w:val="uk-UA"/>
        </w:rPr>
        <w:t>РІШЕННЯ</w:t>
      </w:r>
    </w:p>
    <w:p>
      <w:pPr>
        <w:rPr>
          <w:sz w:val="28"/>
          <w:szCs w:val="28"/>
          <w:lang w:val="uk-UA"/>
        </w:rPr>
      </w:pPr>
      <w:r>
        <w:rPr>
          <w:sz w:val="28"/>
          <w:szCs w:val="28"/>
        </w:rPr>
        <w:t>В</w:t>
      </w:r>
      <w:r>
        <w:rPr>
          <w:sz w:val="28"/>
          <w:szCs w:val="28"/>
          <w:lang w:val="uk-UA"/>
        </w:rPr>
        <w:t>ересня 2021 року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№10/</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pPr>
        <w:pStyle w:val="4"/>
        <w:spacing w:after="0"/>
        <w:jc w:val="both"/>
        <w:rPr>
          <w:sz w:val="28"/>
          <w:szCs w:val="28"/>
          <w:lang w:val="uk-UA"/>
        </w:rPr>
      </w:pPr>
      <w:r>
        <w:rPr>
          <w:sz w:val="28"/>
          <w:szCs w:val="28"/>
          <w:lang w:val="uk-UA"/>
        </w:rPr>
        <w:t>Про надання дозволу на виготовлення технічної документації із землеустрою щодо встановлення (відновлення) меж земельної ділянки  Філюку Дмитру Федоровичу</w:t>
      </w:r>
    </w:p>
    <w:p>
      <w:pPr>
        <w:jc w:val="both"/>
        <w:rPr>
          <w:sz w:val="28"/>
          <w:szCs w:val="28"/>
          <w:lang w:val="uk-UA"/>
        </w:rPr>
      </w:pPr>
      <w:r>
        <w:rPr>
          <w:sz w:val="28"/>
          <w:szCs w:val="28"/>
          <w:lang w:val="uk-UA"/>
        </w:rPr>
        <w:t xml:space="preserve">            </w:t>
      </w:r>
      <w:r>
        <w:rPr>
          <w:bCs/>
          <w:sz w:val="28"/>
          <w:szCs w:val="28"/>
          <w:lang w:val="uk-UA"/>
        </w:rPr>
        <w:t>Розглянувши заяву</w:t>
      </w:r>
      <w:r>
        <w:rPr>
          <w:sz w:val="28"/>
          <w:szCs w:val="28"/>
          <w:lang w:val="uk-UA"/>
        </w:rPr>
        <w:t xml:space="preserve"> Філюка Дмитра Федоровича про надання дозволу на виготовлення технічної документації із землеустрою  щодо встановлення(відновлення) меж земельної ділянки для ведення особистого селянського господарства, враховуючи рішення сільської ради №17 від 30.11.1993р.  відповідно до ст..ст.12, 33,116,118,121, Земельного кодексу України, ст.26 Закону України «Про місцеве самоврядування в Україні», Смідинська  сільська рада                 </w:t>
      </w:r>
    </w:p>
    <w:p>
      <w:pPr>
        <w:jc w:val="both"/>
        <w:rPr>
          <w:sz w:val="28"/>
          <w:szCs w:val="28"/>
          <w:lang w:val="uk-UA"/>
        </w:rPr>
      </w:pPr>
      <w:r>
        <w:rPr>
          <w:sz w:val="28"/>
          <w:szCs w:val="28"/>
          <w:lang w:val="uk-UA"/>
        </w:rPr>
        <w:t xml:space="preserve">                                            ВИРІШИЛА:</w:t>
      </w:r>
    </w:p>
    <w:p>
      <w:pPr>
        <w:pStyle w:val="4"/>
        <w:spacing w:after="0"/>
        <w:jc w:val="both"/>
        <w:rPr>
          <w:sz w:val="28"/>
          <w:szCs w:val="28"/>
          <w:lang w:val="uk-UA"/>
        </w:rPr>
      </w:pPr>
      <w:r>
        <w:rPr>
          <w:sz w:val="28"/>
          <w:szCs w:val="28"/>
          <w:lang w:val="uk-UA"/>
        </w:rPr>
        <w:t xml:space="preserve">             1.  Надати Філюку Дмитру Федоровичу дозвіл на виготовлення технічної документації із землеустрою  щодо встановлення (відновлення) меж земельної  ділянки площею 0,55 га для ведення особистого селянського господарства із земель сільськогосподарського призначення Смідинської сільської ради в с. Смідин урочище «За селом» Волинської області.</w:t>
      </w:r>
    </w:p>
    <w:p>
      <w:pPr>
        <w:pStyle w:val="4"/>
        <w:spacing w:after="0"/>
        <w:jc w:val="both"/>
        <w:rPr>
          <w:sz w:val="28"/>
          <w:szCs w:val="28"/>
          <w:lang w:val="uk-UA"/>
        </w:rPr>
      </w:pPr>
      <w:r>
        <w:rPr>
          <w:sz w:val="28"/>
          <w:szCs w:val="28"/>
          <w:lang w:val="uk-UA"/>
        </w:rPr>
        <w:t xml:space="preserve">2. Філюку Дмитру Федоровичу замовити  виготовлення технічної документації із землеустрою </w:t>
      </w:r>
      <w:r>
        <w:rPr>
          <w:bCs/>
          <w:sz w:val="28"/>
          <w:szCs w:val="28"/>
          <w:lang w:val="uk-UA"/>
        </w:rPr>
        <w:t xml:space="preserve"> щодо встановлення (відновлення) меж земельної ділянки,</w:t>
      </w:r>
      <w:r>
        <w:rPr>
          <w:sz w:val="28"/>
          <w:szCs w:val="28"/>
          <w:lang w:val="uk-UA"/>
        </w:rPr>
        <w:t xml:space="preserve"> погодити з відповідними службами згідно чинного законодавства.</w:t>
      </w:r>
    </w:p>
    <w:p>
      <w:pPr>
        <w:jc w:val="both"/>
        <w:rPr>
          <w:sz w:val="28"/>
          <w:szCs w:val="28"/>
          <w:lang w:val="uk-UA"/>
        </w:rPr>
      </w:pPr>
      <w:r>
        <w:rPr>
          <w:lang w:val="uk-UA"/>
        </w:rPr>
        <w:t>3.</w:t>
      </w:r>
      <w:r>
        <w:rPr>
          <w:sz w:val="28"/>
          <w:szCs w:val="28"/>
          <w:lang w:val="uk-UA"/>
        </w:rPr>
        <w:t xml:space="preserve"> Контроль за виконанням даного рішення покласти на постійну комісію </w:t>
      </w:r>
      <w:r>
        <w:rPr>
          <w:sz w:val="28"/>
          <w:szCs w:val="28"/>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r>
        <w:rPr>
          <w:sz w:val="28"/>
          <w:szCs w:val="28"/>
          <w:lang w:val="uk-UA"/>
        </w:rPr>
        <w:t>.</w:t>
      </w:r>
    </w:p>
    <w:p>
      <w:pPr>
        <w:rPr>
          <w:bCs/>
          <w:lang w:val="uk-UA"/>
        </w:rPr>
      </w:pPr>
    </w:p>
    <w:p>
      <w:pPr>
        <w:rPr>
          <w:bCs/>
          <w:lang w:val="uk-UA"/>
        </w:rPr>
      </w:pPr>
    </w:p>
    <w:p>
      <w:pPr>
        <w:rPr>
          <w:bCs/>
          <w:lang w:val="uk-UA"/>
        </w:rPr>
      </w:pPr>
    </w:p>
    <w:p>
      <w:pPr>
        <w:spacing w:line="100" w:lineRule="atLeast"/>
        <w:jc w:val="both"/>
      </w:pPr>
      <w:r>
        <w:rPr>
          <w:sz w:val="28"/>
          <w:szCs w:val="28"/>
          <w:lang w:val="uk-UA"/>
        </w:rPr>
        <w:t>Сільський голова                                                                       Оксана ПІЦИК</w:t>
      </w:r>
    </w:p>
    <w:p>
      <w:pPr>
        <w:rPr>
          <w:lang w:val="uk-UA"/>
        </w:rPr>
      </w:pPr>
    </w:p>
    <w:p>
      <w:pPr>
        <w:rPr>
          <w:lang w:val="uk-UA"/>
        </w:rPr>
      </w:pPr>
      <w:r>
        <w:rPr>
          <w:lang w:val="uk-UA"/>
        </w:rPr>
        <w:t>Тарасіч Н.В.</w:t>
      </w:r>
    </w:p>
    <w:p>
      <w:pPr>
        <w:rPr>
          <w:lang w:val="uk-UA"/>
        </w:rPr>
      </w:pPr>
    </w:p>
    <w:p>
      <w:pPr>
        <w:rPr>
          <w:lang w:val="uk-UA"/>
        </w:rPr>
      </w:pPr>
    </w:p>
    <w:p>
      <w:pPr>
        <w:rPr>
          <w:lang w:val="uk-UA"/>
        </w:rPr>
      </w:pPr>
    </w:p>
    <w:p>
      <w:pPr>
        <w:rPr>
          <w:lang w:val="uk-UA"/>
        </w:rPr>
      </w:pPr>
    </w:p>
    <w:p>
      <w:pPr>
        <w:rPr>
          <w:lang w:val="uk-UA"/>
        </w:rPr>
      </w:pPr>
    </w:p>
    <w:p>
      <w:pPr>
        <w:rPr>
          <w:lang w:val="uk-UA"/>
        </w:rPr>
      </w:pPr>
    </w:p>
    <w:p>
      <w:pPr>
        <w:rPr>
          <w:lang w:val="uk-UA"/>
        </w:rPr>
      </w:pPr>
    </w:p>
    <w:p>
      <w:pPr>
        <w:rPr>
          <w:lang w:val="uk-UA"/>
        </w:rPr>
      </w:pPr>
    </w:p>
    <w:p>
      <w:pPr>
        <w:rPr>
          <w:lang w:val="uk-UA"/>
        </w:rPr>
      </w:pPr>
    </w:p>
    <w:p>
      <w:pPr>
        <w:rPr>
          <w:lang w:val="uk-UA"/>
        </w:rPr>
      </w:pPr>
    </w:p>
    <w:p>
      <w:pPr>
        <w:rPr>
          <w:lang w:val="uk-UA"/>
        </w:rPr>
      </w:pPr>
    </w:p>
    <w:sectPr>
      <w:pgSz w:w="11906" w:h="16838"/>
      <w:pgMar w:top="568" w:right="850" w:bottom="850" w:left="1417" w:header="708" w:footer="708" w:gutter="0"/>
      <w:pgNumType w:start="15"/>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B1"/>
    <w:rsid w:val="00024ED8"/>
    <w:rsid w:val="00037374"/>
    <w:rsid w:val="001D4F0F"/>
    <w:rsid w:val="00282BB1"/>
    <w:rsid w:val="00291014"/>
    <w:rsid w:val="0034179E"/>
    <w:rsid w:val="00406294"/>
    <w:rsid w:val="00454AB2"/>
    <w:rsid w:val="00456203"/>
    <w:rsid w:val="004D3434"/>
    <w:rsid w:val="005230D4"/>
    <w:rsid w:val="00550907"/>
    <w:rsid w:val="00556CED"/>
    <w:rsid w:val="0057263E"/>
    <w:rsid w:val="005A7CDB"/>
    <w:rsid w:val="005C2F31"/>
    <w:rsid w:val="005E67B6"/>
    <w:rsid w:val="006160C2"/>
    <w:rsid w:val="006B59B5"/>
    <w:rsid w:val="006D6183"/>
    <w:rsid w:val="00783A49"/>
    <w:rsid w:val="008B5020"/>
    <w:rsid w:val="00990669"/>
    <w:rsid w:val="009B52B9"/>
    <w:rsid w:val="009F29D0"/>
    <w:rsid w:val="00A1148C"/>
    <w:rsid w:val="00A52CA3"/>
    <w:rsid w:val="00AB5978"/>
    <w:rsid w:val="00AC688A"/>
    <w:rsid w:val="00B05C3A"/>
    <w:rsid w:val="00B63745"/>
    <w:rsid w:val="00BB039B"/>
    <w:rsid w:val="00CB685F"/>
    <w:rsid w:val="00DC0E6D"/>
    <w:rsid w:val="00DF7014"/>
    <w:rsid w:val="00E35B1D"/>
    <w:rsid w:val="00EB76B6"/>
    <w:rsid w:val="00EF51B4"/>
    <w:rsid w:val="00F90F07"/>
    <w:rsid w:val="00FA7F11"/>
    <w:rsid w:val="47E50AE5"/>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0" w:line="240" w:lineRule="auto"/>
    </w:pPr>
    <w:rPr>
      <w:rFonts w:ascii="Times New Roman" w:hAnsi="Times New Roman" w:eastAsia="Times New Roman" w:cs="Times New Roman"/>
      <w:sz w:val="24"/>
      <w:szCs w:val="24"/>
      <w:lang w:val="ru-RU" w:eastAsia="ar-SA"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5"/>
    <w:semiHidden/>
    <w:unhideWhenUsed/>
    <w:uiPriority w:val="0"/>
    <w:pPr>
      <w:spacing w:after="120"/>
    </w:pPr>
  </w:style>
  <w:style w:type="character" w:customStyle="1" w:styleId="5">
    <w:name w:val="Основной текст Знак"/>
    <w:basedOn w:val="2"/>
    <w:link w:val="4"/>
    <w:semiHidden/>
    <w:qFormat/>
    <w:uiPriority w:val="0"/>
    <w:rPr>
      <w:rFonts w:ascii="Times New Roman" w:hAnsi="Times New Roman" w:eastAsia="Times New Roman" w:cs="Times New Roman"/>
      <w:sz w:val="24"/>
      <w:szCs w:val="24"/>
      <w:lang w:val="ru-RU" w:eastAsia="ar-SA"/>
    </w:rPr>
  </w:style>
  <w:style w:type="paragraph" w:customStyle="1" w:styleId="6">
    <w:name w:val="Абзац списка1"/>
    <w:basedOn w:val="1"/>
    <w:qFormat/>
    <w:uiPriority w:val="0"/>
    <w:pPr>
      <w:ind w:left="720"/>
    </w:pPr>
  </w:style>
  <w:style w:type="paragraph" w:customStyle="1" w:styleId="7">
    <w:name w:val="Без интервала1"/>
    <w:qFormat/>
    <w:uiPriority w:val="0"/>
    <w:pPr>
      <w:widowControl w:val="0"/>
      <w:suppressAutoHyphens/>
      <w:spacing w:after="0" w:line="240" w:lineRule="auto"/>
    </w:pPr>
    <w:rPr>
      <w:rFonts w:ascii="Calibri" w:hAnsi="Calibri" w:eastAsia="Calibri" w:cs="Calibri"/>
      <w:sz w:val="22"/>
      <w:szCs w:val="22"/>
      <w:lang w:val="uk-UA" w:eastAsia="ar-SA" w:bidi="ar-SA"/>
    </w:rPr>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26656</Words>
  <Characters>15195</Characters>
  <Lines>126</Lines>
  <Paragraphs>83</Paragraphs>
  <TotalTime>259</TotalTime>
  <ScaleCrop>false</ScaleCrop>
  <LinksUpToDate>false</LinksUpToDate>
  <CharactersWithSpaces>41768</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2021-09-16T08:22:00Z</dcterms:created>
  <dc:creator>Микола Коржан</dc:creator>
  <cp:lastModifiedBy>user</cp:lastModifiedBy>
  <dcterms:modified xsi:type="dcterms:W3CDTF">2021-09-29T09:22:18Z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450EC6FF0FE7461A9E99874BCC4716E1</vt:lpwstr>
  </property>
</Properties>
</file>