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113C" w14:textId="637AD773" w:rsidR="00CB5C83" w:rsidRPr="007A0B2F" w:rsidRDefault="007A0B2F" w:rsidP="007A0B2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0B2F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7AA839FB" w14:textId="57FF9831" w:rsidR="007A0B2F" w:rsidRPr="007A0B2F" w:rsidRDefault="007A0B2F" w:rsidP="007A0B2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0B2F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037E7E53" w14:textId="7175D57B" w:rsidR="007A0B2F" w:rsidRPr="007A0B2F" w:rsidRDefault="007A0B2F" w:rsidP="008D59B4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0B2F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6718E9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7A0B2F">
        <w:rPr>
          <w:rFonts w:ascii="Times New Roman" w:hAnsi="Times New Roman" w:cs="Times New Roman"/>
          <w:color w:val="000000"/>
          <w:sz w:val="24"/>
          <w:szCs w:val="24"/>
        </w:rPr>
        <w:t xml:space="preserve">   від </w:t>
      </w:r>
      <w:r w:rsidR="008D59B4">
        <w:rPr>
          <w:rFonts w:ascii="Times New Roman" w:hAnsi="Times New Roman" w:cs="Times New Roman"/>
          <w:color w:val="000000"/>
          <w:sz w:val="24"/>
          <w:szCs w:val="24"/>
        </w:rPr>
        <w:t>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512FA9C0" w:rsidR="00CB5C83" w:rsidRDefault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0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57CA2311" w:rsidR="00CB5C83" w:rsidRDefault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00207</w:t>
            </w:r>
          </w:p>
          <w:p w14:paraId="00B0209E" w14:textId="6A3C6A44" w:rsidR="008D0C12" w:rsidRDefault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00199</w:t>
            </w:r>
          </w:p>
          <w:p w14:paraId="2C96E052" w14:textId="77777777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8D0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  <w:p w14:paraId="2E0A805F" w14:textId="5D63FB1E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ІК-07-02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153C0777" w:rsidR="00CB5C83" w:rsidRDefault="001D1D04" w:rsidP="007B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363684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47B1EDB3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7A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Незалежності,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5338" w14:textId="77777777" w:rsidR="008D0C12" w:rsidRPr="008D0C12" w:rsidRDefault="008D0C12" w:rsidP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Заява про надання дозволу на розробку проекту землеустрою щодо відведення земельної ділянки.</w:t>
            </w:r>
          </w:p>
          <w:p w14:paraId="1A4C5992" w14:textId="56A33D9F" w:rsidR="008D0C12" w:rsidRPr="008D0C12" w:rsidRDefault="008D0C12" w:rsidP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Графічні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матеріали,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яких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зазначено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бажане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місце розташування земельної ділянки та розміри земельної ділянки. 3.Засвідчена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нотаріально письмова згода землекористувача (землевл</w:t>
            </w:r>
            <w:r w:rsidR="007A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сника) на вилучення (викуп) земельної ділянки (її частини) із зазначенням розмірів передбаченої для вилучення ( викупу) земельної ділянки та умов її вилучення (викупу ).</w:t>
            </w:r>
          </w:p>
          <w:p w14:paraId="7E1501CA" w14:textId="77777777" w:rsidR="008D0C12" w:rsidRPr="008D0C12" w:rsidRDefault="008D0C12" w:rsidP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Копія установчих документів для юридичних осіб, а для громадянина — копія документа, що посвідчує особу.</w:t>
            </w:r>
          </w:p>
          <w:p w14:paraId="65EBEA69" w14:textId="06F294BA" w:rsidR="00CB5C83" w:rsidRDefault="008D0C12" w:rsidP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Копія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довіреності,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підставі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якої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інтереси</w:t>
            </w:r>
            <w:r w:rsidRPr="008D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заявника представляє уповноважена особа ( у разі потреби).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6284" w14:textId="733AB860" w:rsidR="008D0C12" w:rsidRPr="008D0C12" w:rsidRDefault="008D0C12" w:rsidP="008D0C12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sz w:val="24"/>
              </w:rPr>
            </w:pPr>
            <w:r w:rsidRPr="008D0C12">
              <w:rPr>
                <w:sz w:val="24"/>
              </w:rPr>
              <w:t>Рішення</w:t>
            </w:r>
            <w:r>
              <w:rPr>
                <w:sz w:val="24"/>
              </w:rPr>
              <w:t xml:space="preserve"> сільської</w:t>
            </w:r>
            <w:r w:rsidRPr="008D0C12">
              <w:rPr>
                <w:sz w:val="24"/>
              </w:rPr>
              <w:t xml:space="preserve"> ради “Про надання дозволу на складання</w:t>
            </w:r>
          </w:p>
          <w:p w14:paraId="561510B0" w14:textId="269F1EB9" w:rsidR="00CB5C83" w:rsidRPr="005438B1" w:rsidRDefault="008D0C12" w:rsidP="008D0C12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8D0C12">
              <w:rPr>
                <w:sz w:val="24"/>
              </w:rPr>
              <w:t>проекту землеустрою щодо відведення земельної ділянки” або вмотивоване рішення про відмову.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8D73" w14:textId="77777777" w:rsidR="008D0C12" w:rsidRPr="008D0C12" w:rsidRDefault="008D0C12" w:rsidP="008D0C1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0C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ст.118, 123, 124 Земельного Кодексу України;</w:t>
            </w:r>
          </w:p>
          <w:p w14:paraId="283378E1" w14:textId="77777777" w:rsidR="008D0C12" w:rsidRPr="008D0C12" w:rsidRDefault="008D0C12" w:rsidP="008D0C1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D0C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 України «Про адміністративні послуги» від 06.09.2012р.</w:t>
            </w:r>
          </w:p>
          <w:p w14:paraId="31074750" w14:textId="59B12322" w:rsidR="007B3FA6" w:rsidRDefault="008D0C12" w:rsidP="008D0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C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№5203-VI.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2C4E69"/>
    <w:rsid w:val="00363684"/>
    <w:rsid w:val="005438B1"/>
    <w:rsid w:val="006718E9"/>
    <w:rsid w:val="006D4992"/>
    <w:rsid w:val="007A0B2F"/>
    <w:rsid w:val="007B3FA6"/>
    <w:rsid w:val="007D0916"/>
    <w:rsid w:val="008D0C12"/>
    <w:rsid w:val="008D59B4"/>
    <w:rsid w:val="00940FCA"/>
    <w:rsid w:val="009F08ED"/>
    <w:rsid w:val="00B94198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4</cp:revision>
  <cp:lastPrinted>2022-03-21T10:57:00Z</cp:lastPrinted>
  <dcterms:created xsi:type="dcterms:W3CDTF">2022-10-28T19:20:00Z</dcterms:created>
  <dcterms:modified xsi:type="dcterms:W3CDTF">2023-01-18T09:43:00Z</dcterms:modified>
</cp:coreProperties>
</file>