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DBDC" w14:textId="77777777" w:rsidR="00524981" w:rsidRDefault="00046AC7" w:rsidP="00524981">
      <w:pPr>
        <w:widowControl w:val="0"/>
        <w:jc w:val="right"/>
        <w:rPr>
          <w:rFonts w:ascii="Times New Roman" w:eastAsia="Arial" w:hAnsi="Times New Roman" w:cs="Times New Roman"/>
          <w:sz w:val="24"/>
          <w:szCs w:val="24"/>
        </w:rPr>
      </w:pPr>
      <w:r>
        <w:rPr>
          <w:rFonts w:ascii="Times New Roman" w:eastAsia="Times New Roman" w:hAnsi="Times New Roman" w:cs="Times New Roman"/>
          <w:sz w:val="28"/>
        </w:rPr>
        <w:t xml:space="preserve"> </w:t>
      </w:r>
      <w:r w:rsidR="00524981">
        <w:rPr>
          <w:rFonts w:ascii="Times New Roman" w:hAnsi="Times New Roman" w:cs="Times New Roman"/>
          <w:sz w:val="24"/>
          <w:szCs w:val="24"/>
        </w:rPr>
        <w:t xml:space="preserve">Затверджено  </w:t>
      </w:r>
    </w:p>
    <w:p w14:paraId="6A8D5765" w14:textId="77777777" w:rsidR="00524981" w:rsidRDefault="00524981" w:rsidP="00524981">
      <w:pPr>
        <w:widowControl w:val="0"/>
        <w:jc w:val="right"/>
        <w:rPr>
          <w:rFonts w:ascii="Times New Roman" w:hAnsi="Times New Roman" w:cs="Times New Roman"/>
          <w:sz w:val="24"/>
          <w:szCs w:val="24"/>
        </w:rPr>
      </w:pPr>
      <w:r>
        <w:rPr>
          <w:rFonts w:ascii="Times New Roman" w:hAnsi="Times New Roman" w:cs="Times New Roman"/>
          <w:sz w:val="24"/>
          <w:szCs w:val="24"/>
        </w:rPr>
        <w:t xml:space="preserve">Рішенням виконавчого комітету </w:t>
      </w:r>
    </w:p>
    <w:p w14:paraId="725ED14D" w14:textId="4B5E9AAD" w:rsidR="00162CFF" w:rsidRDefault="00524981" w:rsidP="00524981">
      <w:pPr>
        <w:spacing w:after="0"/>
        <w:jc w:val="right"/>
      </w:pPr>
      <w:r>
        <w:rPr>
          <w:rFonts w:ascii="Times New Roman" w:hAnsi="Times New Roman" w:cs="Times New Roman"/>
          <w:sz w:val="24"/>
          <w:szCs w:val="24"/>
        </w:rPr>
        <w:t>№   72   від 25 листопада 2022 року</w:t>
      </w:r>
      <w:r w:rsidR="00046AC7">
        <w:rPr>
          <w:rFonts w:ascii="Times New Roman" w:eastAsia="Times New Roman" w:hAnsi="Times New Roman" w:cs="Times New Roman"/>
          <w:sz w:val="24"/>
        </w:rPr>
        <w:t xml:space="preserve"> </w:t>
      </w:r>
    </w:p>
    <w:tbl>
      <w:tblPr>
        <w:tblStyle w:val="1"/>
        <w:tblW w:w="9649" w:type="dxa"/>
        <w:tblInd w:w="-108" w:type="dxa"/>
        <w:tblCellMar>
          <w:top w:w="12" w:type="dxa"/>
          <w:left w:w="107" w:type="dxa"/>
          <w:right w:w="62" w:type="dxa"/>
        </w:tblCellMar>
        <w:tblLook w:val="04A0" w:firstRow="1" w:lastRow="0" w:firstColumn="1" w:lastColumn="0" w:noHBand="0" w:noVBand="1"/>
      </w:tblPr>
      <w:tblGrid>
        <w:gridCol w:w="707"/>
        <w:gridCol w:w="1417"/>
        <w:gridCol w:w="1867"/>
        <w:gridCol w:w="4087"/>
        <w:gridCol w:w="1571"/>
      </w:tblGrid>
      <w:tr w:rsidR="00162CFF" w14:paraId="7D949951" w14:textId="77777777">
        <w:trPr>
          <w:trHeight w:val="609"/>
        </w:trPr>
        <w:tc>
          <w:tcPr>
            <w:tcW w:w="2124" w:type="dxa"/>
            <w:gridSpan w:val="2"/>
            <w:vMerge w:val="restart"/>
            <w:tcBorders>
              <w:top w:val="single" w:sz="4" w:space="0" w:color="000000"/>
              <w:left w:val="single" w:sz="4" w:space="0" w:color="000000"/>
              <w:bottom w:val="single" w:sz="8" w:space="0" w:color="000000"/>
              <w:right w:val="single" w:sz="4" w:space="0" w:color="000000"/>
            </w:tcBorders>
            <w:vAlign w:val="bottom"/>
          </w:tcPr>
          <w:p w14:paraId="672A6659" w14:textId="77777777" w:rsidR="00046AC7" w:rsidRDefault="00046AC7" w:rsidP="006141E9">
            <w:pPr>
              <w:ind w:right="113"/>
              <w:jc w:val="center"/>
              <w:rPr>
                <w:rFonts w:ascii="Times New Roman" w:eastAsia="Times New Roman" w:hAnsi="Times New Roman" w:cs="Times New Roman"/>
                <w:b/>
                <w:sz w:val="28"/>
              </w:rPr>
            </w:pPr>
            <w:r>
              <w:rPr>
                <w:noProof/>
              </w:rPr>
              <w:drawing>
                <wp:inline distT="114300" distB="114300" distL="114300" distR="114300" wp14:anchorId="3C39F831" wp14:editId="16F33749">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p w14:paraId="0A37501D" w14:textId="77777777" w:rsidR="00162CFF" w:rsidRDefault="00162CFF" w:rsidP="00046AC7">
            <w:pPr>
              <w:ind w:right="113"/>
              <w:jc w:val="center"/>
            </w:pPr>
          </w:p>
        </w:tc>
        <w:tc>
          <w:tcPr>
            <w:tcW w:w="7525" w:type="dxa"/>
            <w:gridSpan w:val="3"/>
            <w:tcBorders>
              <w:top w:val="single" w:sz="4" w:space="0" w:color="000000"/>
              <w:left w:val="single" w:sz="4" w:space="0" w:color="000000"/>
              <w:bottom w:val="single" w:sz="4" w:space="0" w:color="000000"/>
              <w:right w:val="single" w:sz="4" w:space="0" w:color="000000"/>
            </w:tcBorders>
          </w:tcPr>
          <w:p w14:paraId="49FADFB2" w14:textId="77777777" w:rsidR="00162CFF" w:rsidRDefault="00046AC7" w:rsidP="00046AC7">
            <w:pPr>
              <w:ind w:left="3656" w:right="1774" w:hanging="1857"/>
            </w:pPr>
            <w:r>
              <w:rPr>
                <w:rFonts w:ascii="Times New Roman" w:eastAsia="Times New Roman" w:hAnsi="Times New Roman" w:cs="Times New Roman"/>
                <w:b/>
                <w:sz w:val="28"/>
              </w:rPr>
              <w:t xml:space="preserve">Смідинська сільська рада </w:t>
            </w:r>
            <w:r>
              <w:rPr>
                <w:rFonts w:ascii="Times New Roman" w:eastAsia="Times New Roman" w:hAnsi="Times New Roman" w:cs="Times New Roman"/>
                <w:sz w:val="24"/>
              </w:rPr>
              <w:t xml:space="preserve"> </w:t>
            </w:r>
          </w:p>
        </w:tc>
      </w:tr>
      <w:tr w:rsidR="00162CFF" w14:paraId="320DB6D9" w14:textId="77777777" w:rsidTr="006141E9">
        <w:trPr>
          <w:trHeight w:val="1779"/>
        </w:trPr>
        <w:tc>
          <w:tcPr>
            <w:tcW w:w="0" w:type="auto"/>
            <w:gridSpan w:val="2"/>
            <w:vMerge/>
            <w:tcBorders>
              <w:top w:val="nil"/>
              <w:left w:val="single" w:sz="4" w:space="0" w:color="000000"/>
              <w:bottom w:val="single" w:sz="8" w:space="0" w:color="000000"/>
              <w:right w:val="single" w:sz="4" w:space="0" w:color="000000"/>
            </w:tcBorders>
          </w:tcPr>
          <w:p w14:paraId="5DAB6C7B" w14:textId="77777777" w:rsidR="00162CFF" w:rsidRDefault="00162CFF"/>
        </w:tc>
        <w:tc>
          <w:tcPr>
            <w:tcW w:w="5954" w:type="dxa"/>
            <w:gridSpan w:val="2"/>
            <w:tcBorders>
              <w:top w:val="single" w:sz="4" w:space="0" w:color="000000"/>
              <w:left w:val="single" w:sz="4" w:space="0" w:color="000000"/>
              <w:bottom w:val="single" w:sz="8" w:space="0" w:color="000000"/>
              <w:right w:val="single" w:sz="4" w:space="0" w:color="000000"/>
            </w:tcBorders>
          </w:tcPr>
          <w:p w14:paraId="0DDDCD69" w14:textId="77777777" w:rsidR="00162CFF" w:rsidRDefault="00046AC7">
            <w:pPr>
              <w:ind w:right="48"/>
              <w:jc w:val="center"/>
            </w:pPr>
            <w:r>
              <w:rPr>
                <w:rFonts w:ascii="Times New Roman" w:eastAsia="Times New Roman" w:hAnsi="Times New Roman" w:cs="Times New Roman"/>
                <w:b/>
                <w:sz w:val="24"/>
              </w:rPr>
              <w:t xml:space="preserve">Інформаційна картка </w:t>
            </w:r>
          </w:p>
          <w:p w14:paraId="29D6B04F" w14:textId="77777777" w:rsidR="00162CFF" w:rsidRDefault="00046AC7">
            <w:pPr>
              <w:ind w:left="14"/>
              <w:jc w:val="center"/>
            </w:pPr>
            <w:r>
              <w:rPr>
                <w:rFonts w:ascii="Times New Roman" w:eastAsia="Times New Roman" w:hAnsi="Times New Roman" w:cs="Times New Roman"/>
                <w:b/>
                <w:sz w:val="24"/>
              </w:rPr>
              <w:t xml:space="preserve"> </w:t>
            </w:r>
          </w:p>
          <w:p w14:paraId="75450FEA" w14:textId="77777777" w:rsidR="00162CFF" w:rsidRPr="00046AC7" w:rsidRDefault="00046AC7">
            <w:pPr>
              <w:ind w:left="14"/>
              <w:jc w:val="center"/>
              <w:rPr>
                <w:b/>
              </w:rPr>
            </w:pPr>
            <w:r w:rsidRPr="00046AC7">
              <w:rPr>
                <w:rFonts w:ascii="Times New Roman" w:eastAsia="Times New Roman" w:hAnsi="Times New Roman"/>
                <w:b/>
                <w:color w:val="auto"/>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r w:rsidRPr="00046AC7">
              <w:rPr>
                <w:rFonts w:ascii="Times New Roman" w:eastAsia="Times New Roman" w:hAnsi="Times New Roman" w:cs="Times New Roman"/>
                <w:b/>
                <w:color w:val="auto"/>
                <w:sz w:val="24"/>
              </w:rPr>
              <w:t xml:space="preserve"> </w:t>
            </w:r>
          </w:p>
        </w:tc>
        <w:tc>
          <w:tcPr>
            <w:tcW w:w="1571" w:type="dxa"/>
            <w:tcBorders>
              <w:top w:val="single" w:sz="4" w:space="0" w:color="000000"/>
              <w:left w:val="single" w:sz="4" w:space="0" w:color="000000"/>
              <w:bottom w:val="single" w:sz="8" w:space="0" w:color="000000"/>
              <w:right w:val="single" w:sz="4" w:space="0" w:color="000000"/>
            </w:tcBorders>
          </w:tcPr>
          <w:p w14:paraId="0A6959E7" w14:textId="77777777" w:rsidR="00162CFF" w:rsidRDefault="00046AC7">
            <w:pPr>
              <w:spacing w:after="35"/>
              <w:ind w:left="12"/>
              <w:jc w:val="center"/>
            </w:pPr>
            <w:r>
              <w:rPr>
                <w:rFonts w:ascii="Times New Roman" w:eastAsia="Times New Roman" w:hAnsi="Times New Roman" w:cs="Times New Roman"/>
                <w:sz w:val="24"/>
              </w:rPr>
              <w:t xml:space="preserve"> </w:t>
            </w:r>
          </w:p>
          <w:p w14:paraId="224B48DD" w14:textId="77777777" w:rsidR="00046AC7" w:rsidRPr="00046AC7" w:rsidRDefault="00046AC7">
            <w:pPr>
              <w:ind w:right="46"/>
              <w:jc w:val="center"/>
              <w:rPr>
                <w:rFonts w:ascii="Times New Roman" w:eastAsia="Times New Roman" w:hAnsi="Times New Roman" w:cs="Times New Roman"/>
                <w:b/>
                <w:color w:val="auto"/>
                <w:sz w:val="28"/>
              </w:rPr>
            </w:pPr>
            <w:r w:rsidRPr="00046AC7">
              <w:rPr>
                <w:rFonts w:ascii="Times New Roman" w:eastAsia="Times New Roman" w:hAnsi="Times New Roman" w:cs="Times New Roman"/>
                <w:b/>
                <w:color w:val="auto"/>
                <w:sz w:val="28"/>
              </w:rPr>
              <w:t>00175</w:t>
            </w:r>
          </w:p>
          <w:p w14:paraId="2FA8712B" w14:textId="77777777" w:rsidR="00162CFF" w:rsidRPr="00046AC7" w:rsidRDefault="00046AC7">
            <w:pPr>
              <w:ind w:right="46"/>
              <w:jc w:val="center"/>
              <w:rPr>
                <w:color w:val="auto"/>
              </w:rPr>
            </w:pPr>
            <w:r w:rsidRPr="00046AC7">
              <w:rPr>
                <w:rFonts w:ascii="Times New Roman" w:eastAsia="Times New Roman" w:hAnsi="Times New Roman" w:cs="Times New Roman"/>
                <w:b/>
                <w:color w:val="auto"/>
                <w:sz w:val="28"/>
              </w:rPr>
              <w:t>ІК-07-09</w:t>
            </w:r>
            <w:r w:rsidRPr="00046AC7">
              <w:rPr>
                <w:rFonts w:ascii="Times New Roman" w:eastAsia="Times New Roman" w:hAnsi="Times New Roman" w:cs="Times New Roman"/>
                <w:color w:val="auto"/>
                <w:sz w:val="24"/>
              </w:rPr>
              <w:t xml:space="preserve"> </w:t>
            </w:r>
          </w:p>
          <w:p w14:paraId="100C5B58" w14:textId="77777777" w:rsidR="00162CFF" w:rsidRDefault="00046AC7">
            <w:pPr>
              <w:ind w:left="12"/>
              <w:jc w:val="center"/>
            </w:pPr>
            <w:r>
              <w:rPr>
                <w:rFonts w:ascii="Times New Roman" w:eastAsia="Times New Roman" w:hAnsi="Times New Roman" w:cs="Times New Roman"/>
                <w:sz w:val="24"/>
              </w:rPr>
              <w:t xml:space="preserve"> </w:t>
            </w:r>
          </w:p>
        </w:tc>
      </w:tr>
      <w:tr w:rsidR="00162CFF" w14:paraId="5B0CC120" w14:textId="77777777" w:rsidTr="00046AC7">
        <w:trPr>
          <w:trHeight w:val="373"/>
        </w:trPr>
        <w:tc>
          <w:tcPr>
            <w:tcW w:w="707" w:type="dxa"/>
            <w:tcBorders>
              <w:top w:val="single" w:sz="8" w:space="0" w:color="000000"/>
              <w:left w:val="single" w:sz="4" w:space="0" w:color="000000"/>
              <w:bottom w:val="single" w:sz="4" w:space="0" w:color="000000"/>
              <w:right w:val="single" w:sz="4" w:space="0" w:color="000000"/>
            </w:tcBorders>
          </w:tcPr>
          <w:p w14:paraId="0135CBF0" w14:textId="77777777" w:rsidR="00162CFF" w:rsidRDefault="00046AC7" w:rsidP="006141E9">
            <w:pPr>
              <w:ind w:right="60"/>
              <w:jc w:val="center"/>
            </w:pPr>
            <w:r>
              <w:rPr>
                <w:rFonts w:ascii="Times New Roman" w:eastAsia="Times New Roman" w:hAnsi="Times New Roman" w:cs="Times New Roman"/>
                <w:b/>
                <w:sz w:val="24"/>
              </w:rPr>
              <w:t>1.</w:t>
            </w:r>
          </w:p>
        </w:tc>
        <w:tc>
          <w:tcPr>
            <w:tcW w:w="3284" w:type="dxa"/>
            <w:gridSpan w:val="2"/>
            <w:tcBorders>
              <w:top w:val="single" w:sz="8" w:space="0" w:color="000000"/>
              <w:left w:val="single" w:sz="4" w:space="0" w:color="000000"/>
              <w:bottom w:val="single" w:sz="4" w:space="0" w:color="000000"/>
              <w:right w:val="single" w:sz="4" w:space="0" w:color="000000"/>
            </w:tcBorders>
          </w:tcPr>
          <w:p w14:paraId="22200420" w14:textId="77777777" w:rsidR="00162CFF" w:rsidRDefault="00046AC7">
            <w:pPr>
              <w:ind w:right="172"/>
              <w:jc w:val="center"/>
            </w:pPr>
            <w:r>
              <w:rPr>
                <w:rFonts w:ascii="Times New Roman" w:eastAsia="Times New Roman" w:hAnsi="Times New Roman" w:cs="Times New Roman"/>
                <w:sz w:val="24"/>
              </w:rPr>
              <w:t xml:space="preserve">Орган, що надає послугу </w:t>
            </w:r>
          </w:p>
        </w:tc>
        <w:tc>
          <w:tcPr>
            <w:tcW w:w="5658" w:type="dxa"/>
            <w:gridSpan w:val="2"/>
            <w:tcBorders>
              <w:top w:val="single" w:sz="8" w:space="0" w:color="000000"/>
              <w:left w:val="single" w:sz="4" w:space="0" w:color="000000"/>
              <w:bottom w:val="single" w:sz="4" w:space="0" w:color="000000"/>
              <w:right w:val="single" w:sz="4" w:space="0" w:color="000000"/>
            </w:tcBorders>
          </w:tcPr>
          <w:p w14:paraId="69EE531E" w14:textId="77777777" w:rsidR="00162CFF" w:rsidRDefault="00046AC7" w:rsidP="00046AC7">
            <w:pPr>
              <w:spacing w:after="9"/>
            </w:pPr>
            <w:r>
              <w:rPr>
                <w:rFonts w:ascii="Times New Roman" w:eastAsia="Times New Roman" w:hAnsi="Times New Roman" w:cs="Times New Roman"/>
                <w:sz w:val="24"/>
              </w:rPr>
              <w:t xml:space="preserve">Смідинська сільська рада </w:t>
            </w:r>
          </w:p>
        </w:tc>
      </w:tr>
      <w:tr w:rsidR="00162CFF" w14:paraId="70C747D5" w14:textId="77777777" w:rsidTr="00046AC7">
        <w:trPr>
          <w:trHeight w:val="2246"/>
        </w:trPr>
        <w:tc>
          <w:tcPr>
            <w:tcW w:w="707" w:type="dxa"/>
            <w:tcBorders>
              <w:top w:val="single" w:sz="4" w:space="0" w:color="000000"/>
              <w:left w:val="single" w:sz="4" w:space="0" w:color="000000"/>
              <w:bottom w:val="single" w:sz="4" w:space="0" w:color="000000"/>
              <w:right w:val="single" w:sz="4" w:space="0" w:color="000000"/>
            </w:tcBorders>
          </w:tcPr>
          <w:p w14:paraId="39CDDD6A" w14:textId="77777777" w:rsidR="00162CFF" w:rsidRDefault="00046AC7">
            <w:pPr>
              <w:ind w:right="46"/>
              <w:jc w:val="center"/>
            </w:pPr>
            <w:r>
              <w:rPr>
                <w:rFonts w:ascii="Times New Roman" w:eastAsia="Times New Roman" w:hAnsi="Times New Roman" w:cs="Times New Roman"/>
                <w:b/>
                <w:sz w:val="24"/>
              </w:rPr>
              <w:t xml:space="preserve">2. </w:t>
            </w:r>
          </w:p>
        </w:tc>
        <w:tc>
          <w:tcPr>
            <w:tcW w:w="3284" w:type="dxa"/>
            <w:gridSpan w:val="2"/>
            <w:tcBorders>
              <w:top w:val="single" w:sz="4" w:space="0" w:color="000000"/>
              <w:left w:val="single" w:sz="4" w:space="0" w:color="000000"/>
              <w:bottom w:val="single" w:sz="4" w:space="0" w:color="000000"/>
              <w:right w:val="single" w:sz="4" w:space="0" w:color="000000"/>
            </w:tcBorders>
          </w:tcPr>
          <w:p w14:paraId="216D8BFB" w14:textId="77777777" w:rsidR="00162CFF" w:rsidRDefault="00046AC7">
            <w:pPr>
              <w:ind w:left="284"/>
            </w:pPr>
            <w:r>
              <w:rPr>
                <w:rFonts w:ascii="Times New Roman" w:eastAsia="Times New Roman" w:hAnsi="Times New Roman" w:cs="Times New Roman"/>
                <w:sz w:val="24"/>
              </w:rPr>
              <w:t xml:space="preserve">Місце подання документів та отримання результату послуги </w:t>
            </w:r>
          </w:p>
        </w:tc>
        <w:tc>
          <w:tcPr>
            <w:tcW w:w="5658" w:type="dxa"/>
            <w:gridSpan w:val="2"/>
            <w:tcBorders>
              <w:top w:val="single" w:sz="4" w:space="0" w:color="000000"/>
              <w:left w:val="single" w:sz="4" w:space="0" w:color="000000"/>
              <w:bottom w:val="single" w:sz="4" w:space="0" w:color="000000"/>
              <w:right w:val="single" w:sz="4" w:space="0" w:color="000000"/>
            </w:tcBorders>
          </w:tcPr>
          <w:p w14:paraId="6F4B3A24" w14:textId="77777777" w:rsidR="00046AC7" w:rsidRPr="00524981" w:rsidRDefault="00046AC7" w:rsidP="00046AC7">
            <w:pPr>
              <w:widowControl w:val="0"/>
              <w:spacing w:line="229" w:lineRule="auto"/>
              <w:ind w:left="122" w:right="105" w:firstLine="25"/>
              <w:rPr>
                <w:rFonts w:ascii="Times New Roman" w:eastAsia="Times New Roman" w:hAnsi="Times New Roman" w:cs="Times New Roman"/>
                <w:sz w:val="24"/>
                <w:szCs w:val="24"/>
              </w:rPr>
            </w:pPr>
            <w:r w:rsidRPr="00524981">
              <w:rPr>
                <w:rFonts w:ascii="Times New Roman" w:eastAsia="Times New Roman" w:hAnsi="Times New Roman" w:cs="Times New Roman"/>
                <w:sz w:val="24"/>
                <w:szCs w:val="24"/>
                <w:highlight w:val="white"/>
              </w:rPr>
              <w:t>1.</w:t>
            </w:r>
            <w:r w:rsidRPr="00524981">
              <w:rPr>
                <w:rFonts w:ascii="Times New Roman" w:eastAsia="Times New Roman" w:hAnsi="Times New Roman" w:cs="Times New Roman"/>
                <w:sz w:val="24"/>
                <w:szCs w:val="24"/>
              </w:rPr>
              <w:t>Відділ Центру надання адміністративних послух (Центр Дія) Смідинської сільської ради</w:t>
            </w:r>
          </w:p>
          <w:p w14:paraId="2BB89A7D" w14:textId="77777777" w:rsidR="00046AC7" w:rsidRPr="00524981" w:rsidRDefault="00046AC7" w:rsidP="00046AC7">
            <w:pPr>
              <w:widowControl w:val="0"/>
              <w:spacing w:before="240"/>
              <w:ind w:right="100"/>
              <w:rPr>
                <w:rFonts w:ascii="Times New Roman" w:eastAsia="Times New Roman" w:hAnsi="Times New Roman" w:cs="Times New Roman"/>
                <w:sz w:val="24"/>
                <w:szCs w:val="24"/>
              </w:rPr>
            </w:pPr>
            <w:r w:rsidRPr="00524981">
              <w:rPr>
                <w:rFonts w:ascii="Times New Roman" w:eastAsia="Times New Roman" w:hAnsi="Times New Roman" w:cs="Times New Roman"/>
                <w:sz w:val="24"/>
                <w:szCs w:val="24"/>
              </w:rPr>
              <w:t xml:space="preserve"> с. Смідин, вул. Незалежності, 25, </w:t>
            </w:r>
            <w:proofErr w:type="spellStart"/>
            <w:r w:rsidRPr="00524981">
              <w:rPr>
                <w:rFonts w:ascii="Times New Roman" w:eastAsia="Times New Roman" w:hAnsi="Times New Roman" w:cs="Times New Roman"/>
                <w:sz w:val="24"/>
                <w:szCs w:val="24"/>
              </w:rPr>
              <w:t>тел</w:t>
            </w:r>
            <w:proofErr w:type="spellEnd"/>
            <w:r w:rsidRPr="00524981">
              <w:rPr>
                <w:rFonts w:ascii="Times New Roman" w:eastAsia="Times New Roman" w:hAnsi="Times New Roman" w:cs="Times New Roman"/>
                <w:sz w:val="24"/>
                <w:szCs w:val="24"/>
              </w:rPr>
              <w:t>. (03346) 97464</w:t>
            </w:r>
          </w:p>
          <w:p w14:paraId="225BFC0F" w14:textId="77777777" w:rsidR="00046AC7" w:rsidRPr="00524981" w:rsidRDefault="007377D6" w:rsidP="00046AC7">
            <w:pPr>
              <w:widowControl w:val="0"/>
              <w:ind w:left="122" w:right="267"/>
              <w:rPr>
                <w:rFonts w:ascii="Times New Roman" w:eastAsia="Times New Roman" w:hAnsi="Times New Roman" w:cs="Times New Roman"/>
                <w:sz w:val="24"/>
                <w:szCs w:val="24"/>
              </w:rPr>
            </w:pPr>
            <w:hyperlink r:id="rId6">
              <w:r w:rsidR="00046AC7" w:rsidRPr="00524981">
                <w:rPr>
                  <w:rFonts w:ascii="Times New Roman" w:eastAsia="Times New Roman" w:hAnsi="Times New Roman" w:cs="Times New Roman"/>
                  <w:color w:val="1155CC"/>
                  <w:sz w:val="24"/>
                  <w:szCs w:val="24"/>
                  <w:u w:val="single"/>
                </w:rPr>
                <w:t>http://smidynotg.gov.ua/tsnap-tsentr-diya/</w:t>
              </w:r>
            </w:hyperlink>
            <w:r w:rsidR="00046AC7" w:rsidRPr="00524981">
              <w:rPr>
                <w:rFonts w:ascii="Times New Roman" w:eastAsia="Times New Roman" w:hAnsi="Times New Roman" w:cs="Times New Roman"/>
                <w:sz w:val="24"/>
                <w:szCs w:val="24"/>
              </w:rPr>
              <w:t xml:space="preserve">  </w:t>
            </w:r>
            <w:r w:rsidR="00046AC7" w:rsidRPr="00524981">
              <w:rPr>
                <w:rFonts w:ascii="Times New Roman" w:eastAsia="Times New Roman" w:hAnsi="Times New Roman" w:cs="Times New Roman"/>
                <w:sz w:val="24"/>
                <w:szCs w:val="24"/>
              </w:rPr>
              <w:tab/>
            </w:r>
          </w:p>
          <w:p w14:paraId="6DB42ADB" w14:textId="77777777" w:rsidR="00046AC7" w:rsidRPr="00524981" w:rsidRDefault="00046AC7" w:rsidP="00046AC7">
            <w:pPr>
              <w:widowControl w:val="0"/>
              <w:ind w:left="360" w:right="1280"/>
              <w:rPr>
                <w:rFonts w:ascii="Times New Roman" w:eastAsia="Times New Roman" w:hAnsi="Times New Roman" w:cs="Times New Roman"/>
                <w:sz w:val="24"/>
                <w:szCs w:val="24"/>
              </w:rPr>
            </w:pPr>
            <w:r w:rsidRPr="00524981">
              <w:rPr>
                <w:rFonts w:ascii="Times New Roman" w:eastAsia="Times New Roman" w:hAnsi="Times New Roman" w:cs="Times New Roman"/>
                <w:sz w:val="24"/>
                <w:szCs w:val="24"/>
              </w:rPr>
              <w:t>e-</w:t>
            </w:r>
            <w:proofErr w:type="spellStart"/>
            <w:r w:rsidRPr="00524981">
              <w:rPr>
                <w:rFonts w:ascii="Times New Roman" w:eastAsia="Times New Roman" w:hAnsi="Times New Roman" w:cs="Times New Roman"/>
                <w:sz w:val="24"/>
                <w:szCs w:val="24"/>
              </w:rPr>
              <w:t>mail</w:t>
            </w:r>
            <w:proofErr w:type="spellEnd"/>
            <w:r w:rsidRPr="00524981">
              <w:rPr>
                <w:rFonts w:ascii="Times New Roman" w:eastAsia="Times New Roman" w:hAnsi="Times New Roman" w:cs="Times New Roman"/>
                <w:sz w:val="24"/>
                <w:szCs w:val="24"/>
              </w:rPr>
              <w:t xml:space="preserve">: </w:t>
            </w:r>
            <w:hyperlink r:id="rId7">
              <w:r w:rsidRPr="00524981">
                <w:rPr>
                  <w:rFonts w:ascii="Times New Roman" w:eastAsia="Times New Roman" w:hAnsi="Times New Roman" w:cs="Times New Roman"/>
                  <w:color w:val="1155CC"/>
                  <w:sz w:val="24"/>
                  <w:szCs w:val="24"/>
                  <w:u w:val="single"/>
                </w:rPr>
                <w:t>cnap@smidynotg.gov.ua</w:t>
              </w:r>
            </w:hyperlink>
            <w:r w:rsidRPr="00524981">
              <w:rPr>
                <w:rFonts w:ascii="Times New Roman" w:eastAsia="Times New Roman" w:hAnsi="Times New Roman" w:cs="Times New Roman"/>
                <w:sz w:val="24"/>
                <w:szCs w:val="24"/>
              </w:rPr>
              <w:t xml:space="preserve"> </w:t>
            </w:r>
          </w:p>
          <w:p w14:paraId="3DA270D5" w14:textId="77777777" w:rsidR="00046AC7" w:rsidRPr="00524981" w:rsidRDefault="00046AC7" w:rsidP="00046AC7">
            <w:pPr>
              <w:widowControl w:val="0"/>
              <w:ind w:left="148"/>
              <w:rPr>
                <w:rFonts w:ascii="Times New Roman" w:eastAsia="Times New Roman" w:hAnsi="Times New Roman" w:cs="Times New Roman"/>
                <w:sz w:val="24"/>
                <w:szCs w:val="24"/>
              </w:rPr>
            </w:pPr>
            <w:r w:rsidRPr="00524981">
              <w:rPr>
                <w:rFonts w:ascii="Times New Roman" w:eastAsia="Times New Roman" w:hAnsi="Times New Roman" w:cs="Times New Roman"/>
                <w:sz w:val="24"/>
                <w:szCs w:val="24"/>
              </w:rPr>
              <w:t>Понеділок- п’ятниця:  09.00 – 16.00</w:t>
            </w:r>
          </w:p>
          <w:p w14:paraId="09DC4F15" w14:textId="77777777" w:rsidR="00162CFF" w:rsidRPr="00524981" w:rsidRDefault="00046AC7" w:rsidP="00046AC7">
            <w:pPr>
              <w:rPr>
                <w:rFonts w:ascii="Times New Roman" w:eastAsia="Times New Roman" w:hAnsi="Times New Roman" w:cs="Times New Roman"/>
                <w:sz w:val="24"/>
                <w:vertAlign w:val="superscript"/>
              </w:rPr>
            </w:pPr>
            <w:r w:rsidRPr="00524981">
              <w:rPr>
                <w:rFonts w:ascii="Times New Roman" w:eastAsia="Times New Roman" w:hAnsi="Times New Roman" w:cs="Times New Roman"/>
                <w:sz w:val="24"/>
              </w:rPr>
              <w:t>Без обідньої перерви</w:t>
            </w:r>
            <w:r w:rsidRPr="00524981">
              <w:rPr>
                <w:rFonts w:ascii="Times New Roman" w:eastAsia="Times New Roman" w:hAnsi="Times New Roman" w:cs="Times New Roman"/>
                <w:sz w:val="24"/>
                <w:vertAlign w:val="superscript"/>
              </w:rPr>
              <w:t xml:space="preserve"> </w:t>
            </w:r>
          </w:p>
          <w:p w14:paraId="0D071D19" w14:textId="77777777" w:rsidR="006141E9" w:rsidRDefault="006141E9" w:rsidP="006141E9">
            <w:r>
              <w:t xml:space="preserve">2. </w:t>
            </w:r>
            <w:r w:rsidRPr="005C1B3A">
              <w:rPr>
                <w:b/>
              </w:rPr>
              <w:t>Віддалені робочі місця</w:t>
            </w:r>
          </w:p>
          <w:p w14:paraId="0D15CE70" w14:textId="77777777" w:rsidR="006141E9" w:rsidRPr="006141E9" w:rsidRDefault="006141E9" w:rsidP="006141E9">
            <w:pPr>
              <w:rPr>
                <w:rFonts w:ascii="Times New Roman" w:hAnsi="Times New Roman" w:cs="Times New Roman"/>
                <w:sz w:val="24"/>
                <w:szCs w:val="24"/>
              </w:rPr>
            </w:pPr>
            <w:r w:rsidRPr="006141E9">
              <w:rPr>
                <w:rFonts w:ascii="Times New Roman" w:hAnsi="Times New Roman" w:cs="Times New Roman"/>
                <w:sz w:val="24"/>
                <w:szCs w:val="24"/>
              </w:rPr>
              <w:t xml:space="preserve">Староста </w:t>
            </w:r>
            <w:proofErr w:type="spellStart"/>
            <w:r w:rsidRPr="006141E9">
              <w:rPr>
                <w:rFonts w:ascii="Times New Roman" w:hAnsi="Times New Roman" w:cs="Times New Roman"/>
                <w:sz w:val="24"/>
                <w:szCs w:val="24"/>
              </w:rPr>
              <w:t>Руднянського</w:t>
            </w:r>
            <w:proofErr w:type="spellEnd"/>
            <w:r w:rsidRPr="006141E9">
              <w:rPr>
                <w:rFonts w:ascii="Times New Roman" w:hAnsi="Times New Roman" w:cs="Times New Roman"/>
                <w:sz w:val="24"/>
                <w:szCs w:val="24"/>
              </w:rPr>
              <w:t xml:space="preserve"> </w:t>
            </w:r>
            <w:proofErr w:type="spellStart"/>
            <w:r w:rsidRPr="006141E9">
              <w:rPr>
                <w:rFonts w:ascii="Times New Roman" w:hAnsi="Times New Roman" w:cs="Times New Roman"/>
                <w:sz w:val="24"/>
                <w:szCs w:val="24"/>
              </w:rPr>
              <w:t>старостинського</w:t>
            </w:r>
            <w:proofErr w:type="spellEnd"/>
            <w:r w:rsidRPr="006141E9">
              <w:rPr>
                <w:rFonts w:ascii="Times New Roman" w:hAnsi="Times New Roman" w:cs="Times New Roman"/>
                <w:sz w:val="24"/>
                <w:szCs w:val="24"/>
              </w:rPr>
              <w:t xml:space="preserve"> округу</w:t>
            </w:r>
          </w:p>
          <w:p w14:paraId="25FEE797" w14:textId="77777777" w:rsidR="006141E9" w:rsidRPr="006141E9" w:rsidRDefault="006141E9" w:rsidP="006141E9">
            <w:pPr>
              <w:rPr>
                <w:rFonts w:ascii="Times New Roman" w:hAnsi="Times New Roman" w:cs="Times New Roman"/>
                <w:sz w:val="24"/>
                <w:szCs w:val="24"/>
              </w:rPr>
            </w:pPr>
            <w:r w:rsidRPr="006141E9">
              <w:rPr>
                <w:rFonts w:ascii="Times New Roman" w:hAnsi="Times New Roman" w:cs="Times New Roman"/>
                <w:sz w:val="24"/>
                <w:szCs w:val="24"/>
              </w:rPr>
              <w:t>с. Рудня, вул. Миру, 14</w:t>
            </w:r>
          </w:p>
          <w:p w14:paraId="7CA3E2BD" w14:textId="77777777" w:rsidR="006141E9" w:rsidRPr="006141E9" w:rsidRDefault="006141E9" w:rsidP="006141E9">
            <w:pPr>
              <w:rPr>
                <w:rFonts w:ascii="Times New Roman" w:hAnsi="Times New Roman" w:cs="Times New Roman"/>
                <w:sz w:val="24"/>
                <w:szCs w:val="24"/>
              </w:rPr>
            </w:pPr>
            <w:r w:rsidRPr="006141E9">
              <w:rPr>
                <w:rFonts w:ascii="Times New Roman" w:hAnsi="Times New Roman" w:cs="Times New Roman"/>
                <w:sz w:val="24"/>
                <w:szCs w:val="24"/>
              </w:rPr>
              <w:t xml:space="preserve">Староста </w:t>
            </w:r>
            <w:proofErr w:type="spellStart"/>
            <w:r w:rsidRPr="006141E9">
              <w:rPr>
                <w:rFonts w:ascii="Times New Roman" w:hAnsi="Times New Roman" w:cs="Times New Roman"/>
                <w:sz w:val="24"/>
                <w:szCs w:val="24"/>
              </w:rPr>
              <w:t>Журавлинського</w:t>
            </w:r>
            <w:proofErr w:type="spellEnd"/>
            <w:r w:rsidRPr="006141E9">
              <w:rPr>
                <w:rFonts w:ascii="Times New Roman" w:hAnsi="Times New Roman" w:cs="Times New Roman"/>
                <w:sz w:val="24"/>
                <w:szCs w:val="24"/>
              </w:rPr>
              <w:t xml:space="preserve"> </w:t>
            </w:r>
            <w:proofErr w:type="spellStart"/>
            <w:r w:rsidRPr="006141E9">
              <w:rPr>
                <w:rFonts w:ascii="Times New Roman" w:hAnsi="Times New Roman" w:cs="Times New Roman"/>
                <w:sz w:val="24"/>
                <w:szCs w:val="24"/>
              </w:rPr>
              <w:t>старостинського</w:t>
            </w:r>
            <w:proofErr w:type="spellEnd"/>
            <w:r w:rsidRPr="006141E9">
              <w:rPr>
                <w:rFonts w:ascii="Times New Roman" w:hAnsi="Times New Roman" w:cs="Times New Roman"/>
                <w:sz w:val="24"/>
                <w:szCs w:val="24"/>
              </w:rPr>
              <w:t xml:space="preserve"> округу</w:t>
            </w:r>
          </w:p>
          <w:p w14:paraId="11C33214" w14:textId="77777777" w:rsidR="006141E9" w:rsidRPr="006141E9" w:rsidRDefault="006141E9" w:rsidP="006141E9">
            <w:pPr>
              <w:rPr>
                <w:rFonts w:ascii="Times New Roman" w:hAnsi="Times New Roman" w:cs="Times New Roman"/>
                <w:sz w:val="24"/>
                <w:szCs w:val="24"/>
              </w:rPr>
            </w:pPr>
            <w:r w:rsidRPr="006141E9">
              <w:rPr>
                <w:rFonts w:ascii="Times New Roman" w:hAnsi="Times New Roman" w:cs="Times New Roman"/>
                <w:sz w:val="24"/>
                <w:szCs w:val="24"/>
              </w:rPr>
              <w:t>с. Журавлине, вул. Перемоги,111</w:t>
            </w:r>
          </w:p>
          <w:p w14:paraId="3B13DFFB" w14:textId="77777777" w:rsidR="006141E9" w:rsidRPr="006141E9" w:rsidRDefault="006141E9" w:rsidP="006141E9">
            <w:pPr>
              <w:rPr>
                <w:rFonts w:ascii="Times New Roman" w:hAnsi="Times New Roman" w:cs="Times New Roman"/>
                <w:sz w:val="24"/>
                <w:szCs w:val="24"/>
              </w:rPr>
            </w:pPr>
            <w:r w:rsidRPr="006141E9">
              <w:rPr>
                <w:rFonts w:ascii="Times New Roman" w:hAnsi="Times New Roman" w:cs="Times New Roman"/>
                <w:sz w:val="24"/>
                <w:szCs w:val="24"/>
              </w:rPr>
              <w:t xml:space="preserve">Староста </w:t>
            </w:r>
            <w:proofErr w:type="spellStart"/>
            <w:r w:rsidRPr="006141E9">
              <w:rPr>
                <w:rFonts w:ascii="Times New Roman" w:hAnsi="Times New Roman" w:cs="Times New Roman"/>
                <w:sz w:val="24"/>
                <w:szCs w:val="24"/>
              </w:rPr>
              <w:t>Зачернецького</w:t>
            </w:r>
            <w:proofErr w:type="spellEnd"/>
            <w:r w:rsidRPr="006141E9">
              <w:rPr>
                <w:rFonts w:ascii="Times New Roman" w:hAnsi="Times New Roman" w:cs="Times New Roman"/>
                <w:sz w:val="24"/>
                <w:szCs w:val="24"/>
              </w:rPr>
              <w:t xml:space="preserve"> </w:t>
            </w:r>
            <w:proofErr w:type="spellStart"/>
            <w:r w:rsidRPr="006141E9">
              <w:rPr>
                <w:rFonts w:ascii="Times New Roman" w:hAnsi="Times New Roman" w:cs="Times New Roman"/>
                <w:sz w:val="24"/>
                <w:szCs w:val="24"/>
              </w:rPr>
              <w:t>старостинського</w:t>
            </w:r>
            <w:proofErr w:type="spellEnd"/>
            <w:r w:rsidRPr="006141E9">
              <w:rPr>
                <w:rFonts w:ascii="Times New Roman" w:hAnsi="Times New Roman" w:cs="Times New Roman"/>
                <w:sz w:val="24"/>
                <w:szCs w:val="24"/>
              </w:rPr>
              <w:t xml:space="preserve"> округу</w:t>
            </w:r>
          </w:p>
          <w:p w14:paraId="0CFF17BC" w14:textId="69376604" w:rsidR="006141E9" w:rsidRPr="006141E9" w:rsidRDefault="006141E9" w:rsidP="006141E9">
            <w:pPr>
              <w:rPr>
                <w:rFonts w:ascii="Times New Roman" w:hAnsi="Times New Roman" w:cs="Times New Roman"/>
                <w:sz w:val="24"/>
                <w:szCs w:val="24"/>
              </w:rPr>
            </w:pPr>
            <w:r w:rsidRPr="006141E9">
              <w:rPr>
                <w:rFonts w:ascii="Times New Roman" w:hAnsi="Times New Roman" w:cs="Times New Roman"/>
                <w:sz w:val="24"/>
                <w:szCs w:val="24"/>
              </w:rPr>
              <w:t xml:space="preserve">с. </w:t>
            </w:r>
            <w:proofErr w:type="spellStart"/>
            <w:r w:rsidRPr="006141E9">
              <w:rPr>
                <w:rFonts w:ascii="Times New Roman" w:hAnsi="Times New Roman" w:cs="Times New Roman"/>
                <w:sz w:val="24"/>
                <w:szCs w:val="24"/>
              </w:rPr>
              <w:t>Зачернеччя</w:t>
            </w:r>
            <w:proofErr w:type="spellEnd"/>
            <w:r w:rsidRPr="006141E9">
              <w:rPr>
                <w:rFonts w:ascii="Times New Roman" w:hAnsi="Times New Roman" w:cs="Times New Roman"/>
                <w:sz w:val="24"/>
                <w:szCs w:val="24"/>
              </w:rPr>
              <w:t xml:space="preserve">, вул. </w:t>
            </w:r>
            <w:r w:rsidR="00CF4912">
              <w:rPr>
                <w:rFonts w:ascii="Times New Roman" w:hAnsi="Times New Roman" w:cs="Times New Roman"/>
                <w:sz w:val="24"/>
                <w:szCs w:val="24"/>
              </w:rPr>
              <w:t>Незалежності</w:t>
            </w:r>
            <w:r w:rsidRPr="006141E9">
              <w:rPr>
                <w:rFonts w:ascii="Times New Roman" w:hAnsi="Times New Roman" w:cs="Times New Roman"/>
                <w:sz w:val="24"/>
                <w:szCs w:val="24"/>
              </w:rPr>
              <w:t>, 1б</w:t>
            </w:r>
          </w:p>
          <w:p w14:paraId="2C7D3BE1" w14:textId="77777777" w:rsidR="006141E9" w:rsidRPr="006141E9" w:rsidRDefault="006141E9" w:rsidP="006141E9">
            <w:pPr>
              <w:rPr>
                <w:rFonts w:ascii="Times New Roman" w:hAnsi="Times New Roman" w:cs="Times New Roman"/>
                <w:sz w:val="24"/>
                <w:szCs w:val="24"/>
              </w:rPr>
            </w:pPr>
            <w:r w:rsidRPr="006141E9">
              <w:rPr>
                <w:rFonts w:ascii="Times New Roman" w:hAnsi="Times New Roman" w:cs="Times New Roman"/>
                <w:sz w:val="24"/>
                <w:szCs w:val="24"/>
              </w:rPr>
              <w:t xml:space="preserve">Графік роботи: </w:t>
            </w:r>
          </w:p>
          <w:p w14:paraId="00FEF2E2" w14:textId="77777777" w:rsidR="006141E9" w:rsidRPr="006141E9" w:rsidRDefault="006141E9" w:rsidP="006141E9">
            <w:pPr>
              <w:rPr>
                <w:rFonts w:ascii="Times New Roman" w:hAnsi="Times New Roman" w:cs="Times New Roman"/>
                <w:sz w:val="24"/>
                <w:szCs w:val="24"/>
              </w:rPr>
            </w:pPr>
            <w:r w:rsidRPr="006141E9">
              <w:rPr>
                <w:rFonts w:ascii="Times New Roman" w:hAnsi="Times New Roman" w:cs="Times New Roman"/>
                <w:sz w:val="24"/>
                <w:szCs w:val="24"/>
              </w:rPr>
              <w:t>Понеділок - четвер: 08.00 – 17.15</w:t>
            </w:r>
          </w:p>
          <w:p w14:paraId="0209DD52" w14:textId="77777777" w:rsidR="006141E9" w:rsidRPr="006141E9" w:rsidRDefault="006141E9" w:rsidP="006141E9">
            <w:pPr>
              <w:rPr>
                <w:rFonts w:ascii="Times New Roman" w:hAnsi="Times New Roman" w:cs="Times New Roman"/>
                <w:sz w:val="24"/>
                <w:szCs w:val="24"/>
              </w:rPr>
            </w:pPr>
            <w:r w:rsidRPr="006141E9">
              <w:rPr>
                <w:rFonts w:ascii="Times New Roman" w:hAnsi="Times New Roman" w:cs="Times New Roman"/>
                <w:sz w:val="24"/>
                <w:szCs w:val="24"/>
              </w:rPr>
              <w:t>П’ятниця: 08.00 – 16.00</w:t>
            </w:r>
          </w:p>
          <w:p w14:paraId="5FFD077B" w14:textId="77777777" w:rsidR="006141E9" w:rsidRDefault="006141E9" w:rsidP="006141E9">
            <w:r w:rsidRPr="006141E9">
              <w:rPr>
                <w:rFonts w:ascii="Times New Roman" w:hAnsi="Times New Roman" w:cs="Times New Roman"/>
                <w:spacing w:val="-3"/>
                <w:sz w:val="24"/>
                <w:szCs w:val="24"/>
              </w:rPr>
              <w:t xml:space="preserve">Обідня перерва: </w:t>
            </w:r>
            <w:r w:rsidRPr="006141E9">
              <w:rPr>
                <w:rFonts w:ascii="Times New Roman" w:hAnsi="Times New Roman" w:cs="Times New Roman"/>
                <w:sz w:val="24"/>
                <w:szCs w:val="24"/>
              </w:rPr>
              <w:t>13.00 – 14.00</w:t>
            </w:r>
          </w:p>
        </w:tc>
      </w:tr>
      <w:tr w:rsidR="00162CFF" w14:paraId="1CAE9BA9" w14:textId="77777777">
        <w:trPr>
          <w:trHeight w:val="839"/>
        </w:trPr>
        <w:tc>
          <w:tcPr>
            <w:tcW w:w="707" w:type="dxa"/>
            <w:tcBorders>
              <w:top w:val="single" w:sz="4" w:space="0" w:color="000000"/>
              <w:left w:val="single" w:sz="4" w:space="0" w:color="000000"/>
              <w:bottom w:val="single" w:sz="4" w:space="0" w:color="000000"/>
              <w:right w:val="single" w:sz="4" w:space="0" w:color="000000"/>
            </w:tcBorders>
          </w:tcPr>
          <w:p w14:paraId="17664253" w14:textId="77777777" w:rsidR="00162CFF" w:rsidRPr="006141E9" w:rsidRDefault="00046AC7">
            <w:pPr>
              <w:ind w:right="46"/>
              <w:jc w:val="center"/>
              <w:rPr>
                <w:b/>
              </w:rPr>
            </w:pPr>
            <w:r w:rsidRPr="006141E9">
              <w:rPr>
                <w:rFonts w:ascii="Times New Roman" w:eastAsia="Times New Roman" w:hAnsi="Times New Roman" w:cs="Times New Roman"/>
                <w:b/>
                <w:sz w:val="24"/>
              </w:rPr>
              <w:t xml:space="preserve">3. </w:t>
            </w:r>
          </w:p>
        </w:tc>
        <w:tc>
          <w:tcPr>
            <w:tcW w:w="3284" w:type="dxa"/>
            <w:gridSpan w:val="2"/>
            <w:tcBorders>
              <w:top w:val="single" w:sz="4" w:space="0" w:color="000000"/>
              <w:left w:val="single" w:sz="4" w:space="0" w:color="000000"/>
              <w:bottom w:val="single" w:sz="4" w:space="0" w:color="000000"/>
              <w:right w:val="single" w:sz="4" w:space="0" w:color="000000"/>
            </w:tcBorders>
          </w:tcPr>
          <w:p w14:paraId="392D1A56" w14:textId="77777777" w:rsidR="00162CFF" w:rsidRPr="00046AC7" w:rsidRDefault="00046AC7">
            <w:pPr>
              <w:ind w:right="43"/>
              <w:jc w:val="center"/>
            </w:pPr>
            <w:r w:rsidRPr="00046AC7">
              <w:rPr>
                <w:rFonts w:ascii="Times New Roman" w:eastAsia="Times New Roman" w:hAnsi="Times New Roman" w:cs="Times New Roman"/>
                <w:sz w:val="24"/>
              </w:rPr>
              <w:t>Нормативні акти, якими регламентується надання адміністративної послуги</w:t>
            </w:r>
          </w:p>
        </w:tc>
        <w:tc>
          <w:tcPr>
            <w:tcW w:w="5658" w:type="dxa"/>
            <w:gridSpan w:val="2"/>
            <w:tcBorders>
              <w:top w:val="single" w:sz="4" w:space="0" w:color="000000"/>
              <w:left w:val="single" w:sz="4" w:space="0" w:color="000000"/>
              <w:bottom w:val="single" w:sz="4" w:space="0" w:color="000000"/>
              <w:right w:val="single" w:sz="4" w:space="0" w:color="000000"/>
            </w:tcBorders>
          </w:tcPr>
          <w:p w14:paraId="61BCC581" w14:textId="77777777" w:rsidR="00DB1D04" w:rsidRPr="00DB1D04" w:rsidRDefault="00DB1D04" w:rsidP="00DB1D04">
            <w:pPr>
              <w:pStyle w:val="a9"/>
              <w:numPr>
                <w:ilvl w:val="0"/>
                <w:numId w:val="1"/>
              </w:numPr>
              <w:ind w:left="264" w:right="47"/>
              <w:jc w:val="both"/>
            </w:pPr>
            <w:r w:rsidRPr="00DB1D04">
              <w:rPr>
                <w:rFonts w:ascii="Times New Roman" w:eastAsia="Times New Roman" w:hAnsi="Times New Roman" w:cs="Times New Roman"/>
                <w:sz w:val="24"/>
              </w:rPr>
              <w:t>Кодекс від 25.10.2001 №№ 2768-III Земельний Статті 15-1, 122, 142</w:t>
            </w:r>
          </w:p>
          <w:p w14:paraId="2716B32C" w14:textId="3A441A96" w:rsidR="00162CFF" w:rsidRDefault="00046AC7" w:rsidP="00DB1D04">
            <w:pPr>
              <w:pStyle w:val="a9"/>
              <w:numPr>
                <w:ilvl w:val="0"/>
                <w:numId w:val="1"/>
              </w:numPr>
              <w:ind w:left="264" w:right="47"/>
              <w:jc w:val="both"/>
            </w:pPr>
            <w:r w:rsidRPr="00DB1D04">
              <w:rPr>
                <w:rFonts w:ascii="Times New Roman" w:eastAsia="Times New Roman" w:hAnsi="Times New Roman" w:cs="Times New Roman"/>
                <w:sz w:val="24"/>
              </w:rPr>
              <w:t xml:space="preserve">Закон України «Про адміністративні послуги» </w:t>
            </w:r>
          </w:p>
          <w:p w14:paraId="12F40E89" w14:textId="77777777" w:rsidR="00162CFF" w:rsidRDefault="00046AC7">
            <w:pPr>
              <w:ind w:left="13"/>
              <w:jc w:val="center"/>
            </w:pPr>
            <w:r>
              <w:rPr>
                <w:rFonts w:ascii="Times New Roman" w:eastAsia="Times New Roman" w:hAnsi="Times New Roman" w:cs="Times New Roman"/>
                <w:sz w:val="24"/>
              </w:rPr>
              <w:t xml:space="preserve"> </w:t>
            </w:r>
          </w:p>
        </w:tc>
      </w:tr>
      <w:tr w:rsidR="00162CFF" w14:paraId="4F569A83" w14:textId="77777777">
        <w:trPr>
          <w:trHeight w:val="1510"/>
        </w:trPr>
        <w:tc>
          <w:tcPr>
            <w:tcW w:w="707" w:type="dxa"/>
            <w:tcBorders>
              <w:top w:val="single" w:sz="4" w:space="0" w:color="000000"/>
              <w:left w:val="single" w:sz="4" w:space="0" w:color="000000"/>
              <w:bottom w:val="single" w:sz="4" w:space="0" w:color="000000"/>
              <w:right w:val="single" w:sz="4" w:space="0" w:color="000000"/>
            </w:tcBorders>
          </w:tcPr>
          <w:p w14:paraId="40AC15EE" w14:textId="77777777" w:rsidR="00162CFF" w:rsidRDefault="00046AC7">
            <w:pPr>
              <w:ind w:right="46"/>
              <w:jc w:val="center"/>
            </w:pPr>
            <w:r>
              <w:rPr>
                <w:rFonts w:ascii="Times New Roman" w:eastAsia="Times New Roman" w:hAnsi="Times New Roman" w:cs="Times New Roman"/>
                <w:b/>
                <w:sz w:val="24"/>
              </w:rPr>
              <w:t>4.</w:t>
            </w:r>
            <w:r>
              <w:rPr>
                <w:rFonts w:ascii="Times New Roman" w:eastAsia="Times New Roman" w:hAnsi="Times New Roman" w:cs="Times New Roman"/>
                <w:sz w:val="24"/>
              </w:rPr>
              <w:t xml:space="preserve"> </w:t>
            </w:r>
          </w:p>
        </w:tc>
        <w:tc>
          <w:tcPr>
            <w:tcW w:w="3284" w:type="dxa"/>
            <w:gridSpan w:val="2"/>
            <w:tcBorders>
              <w:top w:val="single" w:sz="4" w:space="0" w:color="000000"/>
              <w:left w:val="single" w:sz="4" w:space="0" w:color="000000"/>
              <w:bottom w:val="single" w:sz="4" w:space="0" w:color="000000"/>
              <w:right w:val="single" w:sz="4" w:space="0" w:color="000000"/>
            </w:tcBorders>
          </w:tcPr>
          <w:p w14:paraId="34E707B9" w14:textId="77777777" w:rsidR="00162CFF" w:rsidRDefault="00046AC7">
            <w:pPr>
              <w:ind w:left="1"/>
            </w:pPr>
            <w:r>
              <w:rPr>
                <w:rFonts w:ascii="Times New Roman" w:eastAsia="Times New Roman" w:hAnsi="Times New Roman" w:cs="Times New Roman"/>
                <w:sz w:val="24"/>
              </w:rPr>
              <w:t xml:space="preserve">Вичерпний перелік документів, необхідних для отримання адміністративної послуги, а також вимоги до них </w:t>
            </w:r>
          </w:p>
        </w:tc>
        <w:tc>
          <w:tcPr>
            <w:tcW w:w="5658" w:type="dxa"/>
            <w:gridSpan w:val="2"/>
            <w:tcBorders>
              <w:top w:val="single" w:sz="4" w:space="0" w:color="000000"/>
              <w:left w:val="single" w:sz="4" w:space="0" w:color="000000"/>
              <w:bottom w:val="single" w:sz="4" w:space="0" w:color="000000"/>
              <w:right w:val="single" w:sz="4" w:space="0" w:color="000000"/>
            </w:tcBorders>
            <w:vAlign w:val="center"/>
          </w:tcPr>
          <w:p w14:paraId="3C74CE2D" w14:textId="0ACFD191" w:rsidR="00DB1D04" w:rsidRPr="00DB1D04" w:rsidRDefault="00DB1D04" w:rsidP="00DB1D04">
            <w:pPr>
              <w:pStyle w:val="a9"/>
              <w:numPr>
                <w:ilvl w:val="0"/>
                <w:numId w:val="2"/>
              </w:numPr>
              <w:spacing w:after="0" w:line="240" w:lineRule="auto"/>
              <w:ind w:left="264"/>
              <w:jc w:val="both"/>
              <w:rPr>
                <w:rFonts w:ascii="Times New Roman" w:eastAsia="Times New Roman" w:hAnsi="Times New Roman" w:cs="Times New Roman"/>
                <w:sz w:val="24"/>
              </w:rPr>
            </w:pPr>
            <w:r w:rsidRPr="00DB1D04">
              <w:rPr>
                <w:rFonts w:ascii="Times New Roman" w:eastAsia="Times New Roman" w:hAnsi="Times New Roman" w:cs="Times New Roman"/>
                <w:sz w:val="24"/>
              </w:rPr>
              <w:t>Заява</w:t>
            </w:r>
          </w:p>
          <w:p w14:paraId="68165EAD" w14:textId="17B07E51" w:rsidR="00DB1D04" w:rsidRPr="00DB1D04" w:rsidRDefault="00DB1D04" w:rsidP="00DB1D04">
            <w:pPr>
              <w:pStyle w:val="a9"/>
              <w:numPr>
                <w:ilvl w:val="0"/>
                <w:numId w:val="2"/>
              </w:numPr>
              <w:spacing w:after="0" w:line="240" w:lineRule="auto"/>
              <w:ind w:left="264"/>
              <w:jc w:val="both"/>
              <w:rPr>
                <w:rFonts w:ascii="Times New Roman" w:eastAsia="Times New Roman" w:hAnsi="Times New Roman" w:cs="Times New Roman"/>
                <w:sz w:val="24"/>
              </w:rPr>
            </w:pPr>
            <w:r w:rsidRPr="00DB1D04">
              <w:rPr>
                <w:rFonts w:ascii="Times New Roman" w:eastAsia="Times New Roman" w:hAnsi="Times New Roman" w:cs="Times New Roman"/>
                <w:sz w:val="24"/>
              </w:rPr>
              <w:t>Примірник оригіналу (нотаріально засвідчена копія) документа, що засвідчує повноваження уповноваженої особи</w:t>
            </w:r>
          </w:p>
          <w:p w14:paraId="3D3AF3E1" w14:textId="580DC66A" w:rsidR="00DB1D04" w:rsidRPr="00DB1D04" w:rsidRDefault="00DB1D04" w:rsidP="00DB1D04">
            <w:pPr>
              <w:pStyle w:val="a9"/>
              <w:numPr>
                <w:ilvl w:val="0"/>
                <w:numId w:val="2"/>
              </w:numPr>
              <w:spacing w:after="0" w:line="240" w:lineRule="auto"/>
              <w:ind w:left="264"/>
              <w:jc w:val="both"/>
              <w:rPr>
                <w:rFonts w:ascii="Times New Roman" w:eastAsia="Times New Roman" w:hAnsi="Times New Roman" w:cs="Times New Roman"/>
                <w:sz w:val="24"/>
              </w:rPr>
            </w:pPr>
            <w:r w:rsidRPr="00DB1D04">
              <w:rPr>
                <w:rFonts w:ascii="Times New Roman" w:eastAsia="Times New Roman" w:hAnsi="Times New Roman" w:cs="Times New Roman"/>
                <w:sz w:val="24"/>
              </w:rPr>
              <w:t xml:space="preserve">Копія державного </w:t>
            </w:r>
            <w:proofErr w:type="spellStart"/>
            <w:r w:rsidRPr="00DB1D04">
              <w:rPr>
                <w:rFonts w:ascii="Times New Roman" w:eastAsia="Times New Roman" w:hAnsi="Times New Roman" w:cs="Times New Roman"/>
                <w:sz w:val="24"/>
              </w:rPr>
              <w:t>акта</w:t>
            </w:r>
            <w:proofErr w:type="spellEnd"/>
            <w:r w:rsidRPr="00DB1D04">
              <w:rPr>
                <w:rFonts w:ascii="Times New Roman" w:eastAsia="Times New Roman" w:hAnsi="Times New Roman" w:cs="Times New Roman"/>
                <w:sz w:val="24"/>
              </w:rPr>
              <w:t xml:space="preserve"> на право власності на земельну ділянку або копія державного </w:t>
            </w:r>
            <w:proofErr w:type="spellStart"/>
            <w:r w:rsidRPr="00DB1D04">
              <w:rPr>
                <w:rFonts w:ascii="Times New Roman" w:eastAsia="Times New Roman" w:hAnsi="Times New Roman" w:cs="Times New Roman"/>
                <w:sz w:val="24"/>
              </w:rPr>
              <w:t>акта</w:t>
            </w:r>
            <w:proofErr w:type="spellEnd"/>
            <w:r w:rsidRPr="00DB1D04">
              <w:rPr>
                <w:rFonts w:ascii="Times New Roman" w:eastAsia="Times New Roman" w:hAnsi="Times New Roman" w:cs="Times New Roman"/>
                <w:sz w:val="24"/>
              </w:rPr>
              <w:t xml:space="preserve"> на право постійного користування земельною ділянкою (надається за бажанням заявника у разі набуття права на земельну ділянку до 01.01.2013)</w:t>
            </w:r>
          </w:p>
          <w:p w14:paraId="2D9FD9BF" w14:textId="17D19473" w:rsidR="00162CFF" w:rsidRDefault="00DB1D04" w:rsidP="00DB1D04">
            <w:pPr>
              <w:pStyle w:val="a9"/>
              <w:numPr>
                <w:ilvl w:val="0"/>
                <w:numId w:val="2"/>
              </w:numPr>
              <w:ind w:left="264"/>
              <w:jc w:val="both"/>
            </w:pPr>
            <w:r w:rsidRPr="00DB1D04">
              <w:rPr>
                <w:rFonts w:ascii="Times New Roman" w:eastAsia="Times New Roman" w:hAnsi="Times New Roman" w:cs="Times New Roman"/>
                <w:sz w:val="24"/>
              </w:rPr>
              <w:t>Копія згоди уповноваженого органу, до сфери управління якого належить державне підприємство, установа, організація, на припинення права постійного користування земельною ділянкою (надається державними підприємствами, установами, організаціями)</w:t>
            </w:r>
          </w:p>
        </w:tc>
      </w:tr>
      <w:tr w:rsidR="007377D6" w14:paraId="6A4C236C" w14:textId="77777777">
        <w:trPr>
          <w:trHeight w:val="1510"/>
        </w:trPr>
        <w:tc>
          <w:tcPr>
            <w:tcW w:w="707" w:type="dxa"/>
            <w:tcBorders>
              <w:top w:val="single" w:sz="4" w:space="0" w:color="000000"/>
              <w:left w:val="single" w:sz="4" w:space="0" w:color="000000"/>
              <w:bottom w:val="single" w:sz="4" w:space="0" w:color="000000"/>
              <w:right w:val="single" w:sz="4" w:space="0" w:color="000000"/>
            </w:tcBorders>
          </w:tcPr>
          <w:p w14:paraId="3B71FBF3" w14:textId="15DAAFEE" w:rsidR="007377D6" w:rsidRDefault="007377D6">
            <w:pPr>
              <w:ind w:right="46"/>
              <w:jc w:val="center"/>
              <w:rPr>
                <w:rFonts w:ascii="Times New Roman" w:eastAsia="Times New Roman" w:hAnsi="Times New Roman" w:cs="Times New Roman"/>
                <w:b/>
                <w:sz w:val="24"/>
              </w:rPr>
            </w:pPr>
            <w:r>
              <w:rPr>
                <w:rFonts w:ascii="Times New Roman" w:eastAsia="Times New Roman" w:hAnsi="Times New Roman" w:cs="Times New Roman"/>
                <w:b/>
                <w:sz w:val="24"/>
              </w:rPr>
              <w:t>5.</w:t>
            </w:r>
          </w:p>
        </w:tc>
        <w:tc>
          <w:tcPr>
            <w:tcW w:w="3284" w:type="dxa"/>
            <w:gridSpan w:val="2"/>
            <w:tcBorders>
              <w:top w:val="single" w:sz="4" w:space="0" w:color="000000"/>
              <w:left w:val="single" w:sz="4" w:space="0" w:color="000000"/>
              <w:bottom w:val="single" w:sz="4" w:space="0" w:color="000000"/>
              <w:right w:val="single" w:sz="4" w:space="0" w:color="000000"/>
            </w:tcBorders>
          </w:tcPr>
          <w:p w14:paraId="5FD27982" w14:textId="77777777" w:rsidR="007377D6" w:rsidRPr="007377D6" w:rsidRDefault="007377D6" w:rsidP="007377D6">
            <w:pPr>
              <w:shd w:val="clear" w:color="auto" w:fill="FFFFFF"/>
              <w:spacing w:after="240" w:line="240" w:lineRule="auto"/>
              <w:outlineLvl w:val="4"/>
              <w:rPr>
                <w:rFonts w:ascii="Times New Roman" w:eastAsia="Times New Roman" w:hAnsi="Times New Roman" w:cs="Times New Roman"/>
                <w:color w:val="212529"/>
                <w:sz w:val="24"/>
                <w:szCs w:val="24"/>
              </w:rPr>
            </w:pPr>
            <w:r w:rsidRPr="007377D6">
              <w:rPr>
                <w:rFonts w:ascii="Times New Roman" w:eastAsia="Times New Roman" w:hAnsi="Times New Roman" w:cs="Times New Roman"/>
                <w:color w:val="212529"/>
                <w:sz w:val="24"/>
                <w:szCs w:val="24"/>
              </w:rPr>
              <w:t>Умови і випадки надання</w:t>
            </w:r>
          </w:p>
          <w:p w14:paraId="1EDB6987" w14:textId="77777777" w:rsidR="007377D6" w:rsidRPr="007377D6" w:rsidRDefault="007377D6">
            <w:pPr>
              <w:ind w:left="1"/>
              <w:rPr>
                <w:rFonts w:ascii="Times New Roman" w:eastAsia="Times New Roman" w:hAnsi="Times New Roman" w:cs="Times New Roman"/>
                <w:sz w:val="24"/>
                <w:szCs w:val="24"/>
              </w:rPr>
            </w:pPr>
          </w:p>
        </w:tc>
        <w:tc>
          <w:tcPr>
            <w:tcW w:w="5658" w:type="dxa"/>
            <w:gridSpan w:val="2"/>
            <w:tcBorders>
              <w:top w:val="single" w:sz="4" w:space="0" w:color="000000"/>
              <w:left w:val="single" w:sz="4" w:space="0" w:color="000000"/>
              <w:bottom w:val="single" w:sz="4" w:space="0" w:color="000000"/>
              <w:right w:val="single" w:sz="4" w:space="0" w:color="000000"/>
            </w:tcBorders>
            <w:vAlign w:val="center"/>
          </w:tcPr>
          <w:p w14:paraId="2EDFD544" w14:textId="77777777" w:rsidR="007377D6" w:rsidRPr="007377D6" w:rsidRDefault="007377D6" w:rsidP="007377D6">
            <w:pPr>
              <w:spacing w:after="0" w:line="240" w:lineRule="auto"/>
              <w:jc w:val="both"/>
              <w:rPr>
                <w:rFonts w:ascii="Times New Roman" w:eastAsia="Times New Roman" w:hAnsi="Times New Roman" w:cs="Times New Roman"/>
                <w:sz w:val="24"/>
              </w:rPr>
            </w:pPr>
            <w:r w:rsidRPr="007377D6">
              <w:rPr>
                <w:rFonts w:ascii="Times New Roman" w:eastAsia="Times New Roman" w:hAnsi="Times New Roman" w:cs="Times New Roman"/>
                <w:sz w:val="24"/>
              </w:rPr>
              <w:t xml:space="preserve">Припинення права власності на земельну ділянку у разі добровільної відмови власника землі на користь держави або територіальної громади здійснюється за його заявою до відповідного органу. </w:t>
            </w:r>
          </w:p>
          <w:p w14:paraId="64758379" w14:textId="2C0F008B" w:rsidR="007377D6" w:rsidRPr="007377D6" w:rsidRDefault="007377D6" w:rsidP="007377D6">
            <w:pPr>
              <w:spacing w:after="0" w:line="240" w:lineRule="auto"/>
              <w:jc w:val="both"/>
              <w:rPr>
                <w:rFonts w:ascii="Times New Roman" w:eastAsia="Times New Roman" w:hAnsi="Times New Roman" w:cs="Times New Roman"/>
                <w:sz w:val="24"/>
              </w:rPr>
            </w:pPr>
            <w:r w:rsidRPr="007377D6">
              <w:rPr>
                <w:rFonts w:ascii="Times New Roman" w:eastAsia="Times New Roman" w:hAnsi="Times New Roman" w:cs="Times New Roman"/>
                <w:sz w:val="24"/>
              </w:rPr>
              <w:lastRenderedPageBreak/>
              <w:t>Припинення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 Власник земельної ділянки на підставі заяви землекористувача приймає рішення про припинення права користування земельною ділянкою, про що повідомляє органи державної реєстрації.</w:t>
            </w:r>
          </w:p>
          <w:p w14:paraId="6E5EAB00" w14:textId="5694A21F" w:rsidR="007377D6" w:rsidRPr="007377D6" w:rsidRDefault="007377D6" w:rsidP="007377D6">
            <w:pPr>
              <w:spacing w:after="0" w:line="240" w:lineRule="auto"/>
              <w:jc w:val="both"/>
              <w:rPr>
                <w:rFonts w:ascii="Times New Roman" w:eastAsia="Times New Roman" w:hAnsi="Times New Roman" w:cs="Times New Roman"/>
                <w:sz w:val="24"/>
              </w:rPr>
            </w:pPr>
            <w:r w:rsidRPr="007377D6">
              <w:rPr>
                <w:rFonts w:ascii="Times New Roman" w:eastAsia="Times New Roman" w:hAnsi="Times New Roman" w:cs="Times New Roman"/>
                <w:sz w:val="24"/>
              </w:rPr>
              <w:t xml:space="preserve">У разі набуття права на земельну ділянку до 01.01.2013 за бажанням заявника до заяви додається копія державного </w:t>
            </w:r>
            <w:proofErr w:type="spellStart"/>
            <w:r w:rsidRPr="007377D6">
              <w:rPr>
                <w:rFonts w:ascii="Times New Roman" w:eastAsia="Times New Roman" w:hAnsi="Times New Roman" w:cs="Times New Roman"/>
                <w:sz w:val="24"/>
              </w:rPr>
              <w:t>акта</w:t>
            </w:r>
            <w:proofErr w:type="spellEnd"/>
            <w:r w:rsidRPr="007377D6">
              <w:rPr>
                <w:rFonts w:ascii="Times New Roman" w:eastAsia="Times New Roman" w:hAnsi="Times New Roman" w:cs="Times New Roman"/>
                <w:sz w:val="24"/>
              </w:rPr>
              <w:t xml:space="preserve"> на право власності на земельну ділянку або копія державного </w:t>
            </w:r>
            <w:proofErr w:type="spellStart"/>
            <w:r w:rsidRPr="007377D6">
              <w:rPr>
                <w:rFonts w:ascii="Times New Roman" w:eastAsia="Times New Roman" w:hAnsi="Times New Roman" w:cs="Times New Roman"/>
                <w:sz w:val="24"/>
              </w:rPr>
              <w:t>акта</w:t>
            </w:r>
            <w:proofErr w:type="spellEnd"/>
            <w:r w:rsidRPr="007377D6">
              <w:rPr>
                <w:rFonts w:ascii="Times New Roman" w:eastAsia="Times New Roman" w:hAnsi="Times New Roman" w:cs="Times New Roman"/>
                <w:sz w:val="24"/>
              </w:rPr>
              <w:t xml:space="preserve"> на право постійного користування земельною ділянкою.</w:t>
            </w:r>
          </w:p>
          <w:p w14:paraId="626C281F" w14:textId="40D31ED4" w:rsidR="007377D6" w:rsidRPr="007377D6" w:rsidRDefault="007377D6" w:rsidP="007377D6">
            <w:pPr>
              <w:jc w:val="both"/>
              <w:rPr>
                <w:rFonts w:ascii="Times New Roman" w:eastAsia="Times New Roman" w:hAnsi="Times New Roman" w:cs="Times New Roman"/>
                <w:sz w:val="24"/>
              </w:rPr>
            </w:pPr>
            <w:r w:rsidRPr="007377D6">
              <w:rPr>
                <w:rFonts w:ascii="Times New Roman" w:eastAsia="Times New Roman" w:hAnsi="Times New Roman" w:cs="Times New Roman"/>
                <w:sz w:val="24"/>
              </w:rPr>
              <w:t>У разі якщо заява на отримання адміністративної послуги подається державними підприємствами, установами, організаціями, до заяви додається копія згоди уповноваженого органу, до сфери управління якого належить державне підприємство, установа, організація, на припинення права постійного користування земельною ділянкою.</w:t>
            </w:r>
          </w:p>
        </w:tc>
      </w:tr>
      <w:tr w:rsidR="00162CFF" w14:paraId="0C38DD7E" w14:textId="77777777">
        <w:trPr>
          <w:trHeight w:val="1234"/>
        </w:trPr>
        <w:tc>
          <w:tcPr>
            <w:tcW w:w="707" w:type="dxa"/>
            <w:tcBorders>
              <w:top w:val="single" w:sz="4" w:space="0" w:color="000000"/>
              <w:left w:val="single" w:sz="4" w:space="0" w:color="000000"/>
              <w:bottom w:val="single" w:sz="4" w:space="0" w:color="000000"/>
              <w:right w:val="single" w:sz="4" w:space="0" w:color="000000"/>
            </w:tcBorders>
          </w:tcPr>
          <w:p w14:paraId="561D307B" w14:textId="404047E7" w:rsidR="00162CFF" w:rsidRDefault="007377D6">
            <w:pPr>
              <w:ind w:right="46"/>
              <w:jc w:val="center"/>
            </w:pPr>
            <w:r>
              <w:lastRenderedPageBreak/>
              <w:t>6.</w:t>
            </w:r>
          </w:p>
        </w:tc>
        <w:tc>
          <w:tcPr>
            <w:tcW w:w="3284" w:type="dxa"/>
            <w:gridSpan w:val="2"/>
            <w:tcBorders>
              <w:top w:val="single" w:sz="4" w:space="0" w:color="000000"/>
              <w:left w:val="single" w:sz="4" w:space="0" w:color="000000"/>
              <w:bottom w:val="single" w:sz="4" w:space="0" w:color="000000"/>
              <w:right w:val="single" w:sz="4" w:space="0" w:color="000000"/>
            </w:tcBorders>
          </w:tcPr>
          <w:p w14:paraId="53CC8F8F" w14:textId="77777777" w:rsidR="00162CFF" w:rsidRDefault="00046AC7">
            <w:pPr>
              <w:ind w:left="1"/>
            </w:pPr>
            <w:r>
              <w:rPr>
                <w:rFonts w:ascii="Times New Roman" w:eastAsia="Times New Roman" w:hAnsi="Times New Roman" w:cs="Times New Roman"/>
                <w:sz w:val="24"/>
              </w:rPr>
              <w:t xml:space="preserve">Порядок та спосіб подання документів, необхідних для отримання адміністративної послуги </w:t>
            </w:r>
          </w:p>
        </w:tc>
        <w:tc>
          <w:tcPr>
            <w:tcW w:w="5658" w:type="dxa"/>
            <w:gridSpan w:val="2"/>
            <w:tcBorders>
              <w:top w:val="single" w:sz="4" w:space="0" w:color="000000"/>
              <w:left w:val="single" w:sz="4" w:space="0" w:color="000000"/>
              <w:bottom w:val="single" w:sz="4" w:space="0" w:color="000000"/>
              <w:right w:val="single" w:sz="4" w:space="0" w:color="000000"/>
            </w:tcBorders>
            <w:vAlign w:val="center"/>
          </w:tcPr>
          <w:p w14:paraId="5DC148D4" w14:textId="77777777" w:rsidR="00162CFF" w:rsidRDefault="00046AC7">
            <w:r>
              <w:rPr>
                <w:rFonts w:ascii="Times New Roman" w:eastAsia="Times New Roman" w:hAnsi="Times New Roman" w:cs="Times New Roman"/>
                <w:sz w:val="24"/>
              </w:rPr>
              <w:t xml:space="preserve">Особисто або через уповноважену особу.  </w:t>
            </w:r>
          </w:p>
        </w:tc>
      </w:tr>
      <w:tr w:rsidR="00162CFF" w14:paraId="002B14EF" w14:textId="77777777" w:rsidTr="007377D6">
        <w:trPr>
          <w:trHeight w:val="414"/>
        </w:trPr>
        <w:tc>
          <w:tcPr>
            <w:tcW w:w="707" w:type="dxa"/>
            <w:tcBorders>
              <w:top w:val="single" w:sz="4" w:space="0" w:color="000000"/>
              <w:left w:val="single" w:sz="4" w:space="0" w:color="000000"/>
              <w:bottom w:val="single" w:sz="4" w:space="0" w:color="000000"/>
              <w:right w:val="single" w:sz="4" w:space="0" w:color="000000"/>
            </w:tcBorders>
          </w:tcPr>
          <w:p w14:paraId="6D7F3110" w14:textId="64C7373C" w:rsidR="00162CFF" w:rsidRDefault="007377D6">
            <w:pPr>
              <w:ind w:right="24"/>
              <w:jc w:val="center"/>
            </w:pPr>
            <w:r>
              <w:rPr>
                <w:rFonts w:ascii="Times New Roman" w:eastAsia="Times New Roman" w:hAnsi="Times New Roman" w:cs="Times New Roman"/>
                <w:b/>
                <w:sz w:val="24"/>
              </w:rPr>
              <w:t>7</w:t>
            </w:r>
            <w:r w:rsidR="00046AC7">
              <w:rPr>
                <w:rFonts w:ascii="Times New Roman" w:eastAsia="Times New Roman" w:hAnsi="Times New Roman" w:cs="Times New Roman"/>
                <w:b/>
                <w:sz w:val="24"/>
              </w:rPr>
              <w:t>.</w:t>
            </w:r>
            <w:r w:rsidR="00046AC7">
              <w:rPr>
                <w:rFonts w:ascii="Times New Roman" w:eastAsia="Times New Roman" w:hAnsi="Times New Roman" w:cs="Times New Roman"/>
                <w:sz w:val="24"/>
              </w:rPr>
              <w:t xml:space="preserve"> </w:t>
            </w:r>
          </w:p>
        </w:tc>
        <w:tc>
          <w:tcPr>
            <w:tcW w:w="3284" w:type="dxa"/>
            <w:gridSpan w:val="2"/>
            <w:tcBorders>
              <w:top w:val="single" w:sz="4" w:space="0" w:color="000000"/>
              <w:left w:val="single" w:sz="4" w:space="0" w:color="000000"/>
              <w:bottom w:val="single" w:sz="4" w:space="0" w:color="000000"/>
              <w:right w:val="single" w:sz="4" w:space="0" w:color="000000"/>
            </w:tcBorders>
          </w:tcPr>
          <w:p w14:paraId="11AC1CF6" w14:textId="14855364" w:rsidR="00162CFF" w:rsidRDefault="007377D6" w:rsidP="007377D6">
            <w:r>
              <w:rPr>
                <w:rFonts w:ascii="Times New Roman" w:eastAsia="Times New Roman" w:hAnsi="Times New Roman" w:cs="Times New Roman"/>
                <w:sz w:val="24"/>
              </w:rPr>
              <w:t>Оплата</w:t>
            </w:r>
            <w:r w:rsidR="00046AC7">
              <w:rPr>
                <w:rFonts w:ascii="Times New Roman" w:eastAsia="Times New Roman" w:hAnsi="Times New Roman" w:cs="Times New Roman"/>
                <w:sz w:val="24"/>
              </w:rPr>
              <w:t xml:space="preserve"> </w:t>
            </w:r>
          </w:p>
        </w:tc>
        <w:tc>
          <w:tcPr>
            <w:tcW w:w="5658" w:type="dxa"/>
            <w:gridSpan w:val="2"/>
            <w:tcBorders>
              <w:top w:val="single" w:sz="4" w:space="0" w:color="000000"/>
              <w:left w:val="single" w:sz="4" w:space="0" w:color="000000"/>
              <w:bottom w:val="single" w:sz="4" w:space="0" w:color="000000"/>
              <w:right w:val="single" w:sz="4" w:space="0" w:color="000000"/>
            </w:tcBorders>
            <w:vAlign w:val="center"/>
          </w:tcPr>
          <w:p w14:paraId="3C98EA23" w14:textId="182AB9C0" w:rsidR="00162CFF" w:rsidRDefault="007377D6">
            <w:r>
              <w:rPr>
                <w:rFonts w:ascii="Times New Roman" w:eastAsia="Times New Roman" w:hAnsi="Times New Roman" w:cs="Times New Roman"/>
                <w:sz w:val="24"/>
              </w:rPr>
              <w:t>Безоплатно</w:t>
            </w:r>
            <w:r w:rsidR="00046AC7">
              <w:rPr>
                <w:rFonts w:ascii="Times New Roman" w:eastAsia="Times New Roman" w:hAnsi="Times New Roman" w:cs="Times New Roman"/>
                <w:sz w:val="24"/>
              </w:rPr>
              <w:t xml:space="preserve"> </w:t>
            </w:r>
          </w:p>
        </w:tc>
      </w:tr>
      <w:tr w:rsidR="00162CFF" w14:paraId="39120CCE" w14:textId="77777777">
        <w:trPr>
          <w:trHeight w:val="683"/>
        </w:trPr>
        <w:tc>
          <w:tcPr>
            <w:tcW w:w="707" w:type="dxa"/>
            <w:tcBorders>
              <w:top w:val="single" w:sz="4" w:space="0" w:color="000000"/>
              <w:left w:val="single" w:sz="4" w:space="0" w:color="000000"/>
              <w:bottom w:val="single" w:sz="4" w:space="0" w:color="000000"/>
              <w:right w:val="single" w:sz="4" w:space="0" w:color="000000"/>
            </w:tcBorders>
          </w:tcPr>
          <w:p w14:paraId="3DEEC669" w14:textId="77777777" w:rsidR="00162CFF" w:rsidRDefault="00162CFF">
            <w:pPr>
              <w:ind w:left="1"/>
            </w:pPr>
          </w:p>
          <w:p w14:paraId="45CB103B" w14:textId="71C6520D" w:rsidR="00162CFF" w:rsidRDefault="007377D6" w:rsidP="006141E9">
            <w:pPr>
              <w:ind w:left="1"/>
              <w:jc w:val="center"/>
            </w:pPr>
            <w:r>
              <w:rPr>
                <w:rFonts w:ascii="Times New Roman" w:eastAsia="Times New Roman" w:hAnsi="Times New Roman" w:cs="Times New Roman"/>
                <w:b/>
                <w:sz w:val="24"/>
              </w:rPr>
              <w:t>8</w:t>
            </w:r>
            <w:r w:rsidR="00046AC7">
              <w:rPr>
                <w:rFonts w:ascii="Times New Roman" w:eastAsia="Times New Roman" w:hAnsi="Times New Roman" w:cs="Times New Roman"/>
                <w:b/>
                <w:sz w:val="24"/>
              </w:rPr>
              <w:t>.</w:t>
            </w:r>
          </w:p>
        </w:tc>
        <w:tc>
          <w:tcPr>
            <w:tcW w:w="3284" w:type="dxa"/>
            <w:gridSpan w:val="2"/>
            <w:tcBorders>
              <w:top w:val="single" w:sz="4" w:space="0" w:color="000000"/>
              <w:left w:val="single" w:sz="4" w:space="0" w:color="000000"/>
              <w:bottom w:val="single" w:sz="4" w:space="0" w:color="000000"/>
              <w:right w:val="single" w:sz="4" w:space="0" w:color="000000"/>
            </w:tcBorders>
          </w:tcPr>
          <w:p w14:paraId="220A412C" w14:textId="77777777" w:rsidR="00162CFF" w:rsidRDefault="00046AC7">
            <w:pPr>
              <w:ind w:left="1"/>
            </w:pPr>
            <w:r>
              <w:rPr>
                <w:rFonts w:ascii="Times New Roman" w:eastAsia="Times New Roman" w:hAnsi="Times New Roman" w:cs="Times New Roman"/>
                <w:sz w:val="24"/>
              </w:rPr>
              <w:t xml:space="preserve">Строк надання адміністративної послуги </w:t>
            </w:r>
          </w:p>
        </w:tc>
        <w:tc>
          <w:tcPr>
            <w:tcW w:w="5658" w:type="dxa"/>
            <w:gridSpan w:val="2"/>
            <w:tcBorders>
              <w:top w:val="single" w:sz="4" w:space="0" w:color="000000"/>
              <w:left w:val="single" w:sz="4" w:space="0" w:color="000000"/>
              <w:bottom w:val="single" w:sz="4" w:space="0" w:color="000000"/>
              <w:right w:val="single" w:sz="4" w:space="0" w:color="000000"/>
            </w:tcBorders>
            <w:vAlign w:val="center"/>
          </w:tcPr>
          <w:p w14:paraId="7D1F792A" w14:textId="77777777" w:rsidR="00162CFF" w:rsidRDefault="00046AC7">
            <w:r>
              <w:rPr>
                <w:rFonts w:ascii="Times New Roman" w:eastAsia="Times New Roman" w:hAnsi="Times New Roman" w:cs="Times New Roman"/>
                <w:sz w:val="24"/>
              </w:rPr>
              <w:t xml:space="preserve">30 днів  </w:t>
            </w:r>
          </w:p>
        </w:tc>
      </w:tr>
      <w:tr w:rsidR="00162CFF" w14:paraId="60C82B74" w14:textId="77777777">
        <w:trPr>
          <w:trHeight w:val="1114"/>
        </w:trPr>
        <w:tc>
          <w:tcPr>
            <w:tcW w:w="707" w:type="dxa"/>
            <w:tcBorders>
              <w:top w:val="single" w:sz="4" w:space="0" w:color="000000"/>
              <w:left w:val="single" w:sz="4" w:space="0" w:color="000000"/>
              <w:bottom w:val="single" w:sz="4" w:space="0" w:color="000000"/>
              <w:right w:val="single" w:sz="4" w:space="0" w:color="000000"/>
            </w:tcBorders>
          </w:tcPr>
          <w:p w14:paraId="31AAE0E8" w14:textId="119486D6" w:rsidR="00162CFF" w:rsidRDefault="007377D6">
            <w:pPr>
              <w:ind w:right="24"/>
              <w:jc w:val="center"/>
            </w:pPr>
            <w:r>
              <w:rPr>
                <w:rFonts w:ascii="Times New Roman" w:eastAsia="Times New Roman" w:hAnsi="Times New Roman" w:cs="Times New Roman"/>
                <w:b/>
                <w:sz w:val="24"/>
              </w:rPr>
              <w:t>9</w:t>
            </w:r>
            <w:r w:rsidR="00046AC7">
              <w:rPr>
                <w:rFonts w:ascii="Times New Roman" w:eastAsia="Times New Roman" w:hAnsi="Times New Roman" w:cs="Times New Roman"/>
                <w:b/>
                <w:sz w:val="24"/>
              </w:rPr>
              <w:t>.</w:t>
            </w:r>
            <w:r w:rsidR="00046AC7">
              <w:rPr>
                <w:rFonts w:ascii="Times New Roman" w:eastAsia="Times New Roman" w:hAnsi="Times New Roman" w:cs="Times New Roman"/>
                <w:sz w:val="24"/>
              </w:rPr>
              <w:t xml:space="preserve"> </w:t>
            </w:r>
          </w:p>
        </w:tc>
        <w:tc>
          <w:tcPr>
            <w:tcW w:w="3284" w:type="dxa"/>
            <w:gridSpan w:val="2"/>
            <w:tcBorders>
              <w:top w:val="single" w:sz="4" w:space="0" w:color="000000"/>
              <w:left w:val="single" w:sz="4" w:space="0" w:color="000000"/>
              <w:bottom w:val="single" w:sz="4" w:space="0" w:color="000000"/>
              <w:right w:val="single" w:sz="4" w:space="0" w:color="000000"/>
            </w:tcBorders>
          </w:tcPr>
          <w:p w14:paraId="1ACB8C0B" w14:textId="77777777" w:rsidR="00162CFF" w:rsidRDefault="00046AC7">
            <w:pPr>
              <w:ind w:left="1"/>
            </w:pPr>
            <w:r>
              <w:rPr>
                <w:rFonts w:ascii="Times New Roman" w:eastAsia="Times New Roman" w:hAnsi="Times New Roman" w:cs="Times New Roman"/>
                <w:sz w:val="24"/>
              </w:rPr>
              <w:t xml:space="preserve">Результат надання адміністративної послуги </w:t>
            </w:r>
          </w:p>
        </w:tc>
        <w:tc>
          <w:tcPr>
            <w:tcW w:w="5658" w:type="dxa"/>
            <w:gridSpan w:val="2"/>
            <w:tcBorders>
              <w:top w:val="single" w:sz="4" w:space="0" w:color="000000"/>
              <w:left w:val="single" w:sz="4" w:space="0" w:color="000000"/>
              <w:bottom w:val="single" w:sz="4" w:space="0" w:color="000000"/>
              <w:right w:val="single" w:sz="4" w:space="0" w:color="000000"/>
            </w:tcBorders>
          </w:tcPr>
          <w:p w14:paraId="1E9B8039" w14:textId="2F39A7F4" w:rsidR="007377D6" w:rsidRPr="007377D6" w:rsidRDefault="00046AC7" w:rsidP="007377D6">
            <w:pPr>
              <w:pStyle w:val="a9"/>
              <w:numPr>
                <w:ilvl w:val="0"/>
                <w:numId w:val="3"/>
              </w:numPr>
              <w:rPr>
                <w:rFonts w:ascii="Times New Roman" w:eastAsia="Times New Roman" w:hAnsi="Times New Roman" w:cs="Times New Roman"/>
                <w:sz w:val="24"/>
              </w:rPr>
            </w:pPr>
            <w:r w:rsidRPr="007377D6">
              <w:rPr>
                <w:rFonts w:ascii="Times New Roman" w:eastAsia="Times New Roman" w:hAnsi="Times New Roman" w:cs="Times New Roman"/>
                <w:sz w:val="24"/>
              </w:rPr>
              <w:t xml:space="preserve">Рішення про припинення права власності на земельну або припинення права постійного користування земельною ділянкою, </w:t>
            </w:r>
          </w:p>
          <w:p w14:paraId="617471C7" w14:textId="0661E8C6" w:rsidR="00162CFF" w:rsidRDefault="007377D6" w:rsidP="007377D6">
            <w:pPr>
              <w:pStyle w:val="a9"/>
              <w:numPr>
                <w:ilvl w:val="0"/>
                <w:numId w:val="3"/>
              </w:numPr>
            </w:pPr>
            <w:r>
              <w:rPr>
                <w:rFonts w:ascii="Times New Roman" w:eastAsia="Times New Roman" w:hAnsi="Times New Roman" w:cs="Times New Roman"/>
                <w:sz w:val="24"/>
              </w:rPr>
              <w:t>А</w:t>
            </w:r>
            <w:r w:rsidR="00046AC7" w:rsidRPr="007377D6">
              <w:rPr>
                <w:rFonts w:ascii="Times New Roman" w:eastAsia="Times New Roman" w:hAnsi="Times New Roman" w:cs="Times New Roman"/>
                <w:sz w:val="24"/>
              </w:rPr>
              <w:t xml:space="preserve">ргументована відмова у наданні рішення.  </w:t>
            </w:r>
          </w:p>
        </w:tc>
      </w:tr>
      <w:tr w:rsidR="00162CFF" w14:paraId="7DD8B0B4" w14:textId="77777777">
        <w:trPr>
          <w:trHeight w:val="682"/>
        </w:trPr>
        <w:tc>
          <w:tcPr>
            <w:tcW w:w="707" w:type="dxa"/>
            <w:tcBorders>
              <w:top w:val="single" w:sz="4" w:space="0" w:color="000000"/>
              <w:left w:val="single" w:sz="4" w:space="0" w:color="000000"/>
              <w:bottom w:val="single" w:sz="4" w:space="0" w:color="000000"/>
              <w:right w:val="single" w:sz="4" w:space="0" w:color="000000"/>
            </w:tcBorders>
          </w:tcPr>
          <w:p w14:paraId="5C117EE0" w14:textId="17D39BDC" w:rsidR="00162CFF" w:rsidRDefault="007377D6">
            <w:pPr>
              <w:ind w:right="24"/>
              <w:jc w:val="center"/>
            </w:pPr>
            <w:r>
              <w:rPr>
                <w:rFonts w:ascii="Times New Roman" w:eastAsia="Times New Roman" w:hAnsi="Times New Roman" w:cs="Times New Roman"/>
                <w:b/>
                <w:sz w:val="24"/>
              </w:rPr>
              <w:t>10</w:t>
            </w:r>
            <w:r w:rsidR="00046AC7">
              <w:rPr>
                <w:rFonts w:ascii="Times New Roman" w:eastAsia="Times New Roman" w:hAnsi="Times New Roman" w:cs="Times New Roman"/>
                <w:b/>
                <w:sz w:val="24"/>
              </w:rPr>
              <w:t>.</w:t>
            </w:r>
            <w:r w:rsidR="00046AC7">
              <w:rPr>
                <w:rFonts w:ascii="Times New Roman" w:eastAsia="Times New Roman" w:hAnsi="Times New Roman" w:cs="Times New Roman"/>
                <w:sz w:val="24"/>
              </w:rPr>
              <w:t xml:space="preserve"> </w:t>
            </w:r>
          </w:p>
        </w:tc>
        <w:tc>
          <w:tcPr>
            <w:tcW w:w="3284" w:type="dxa"/>
            <w:gridSpan w:val="2"/>
            <w:tcBorders>
              <w:top w:val="single" w:sz="4" w:space="0" w:color="000000"/>
              <w:left w:val="single" w:sz="4" w:space="0" w:color="000000"/>
              <w:bottom w:val="single" w:sz="4" w:space="0" w:color="000000"/>
              <w:right w:val="single" w:sz="4" w:space="0" w:color="000000"/>
            </w:tcBorders>
          </w:tcPr>
          <w:p w14:paraId="47943A02" w14:textId="77777777" w:rsidR="00162CFF" w:rsidRDefault="00046AC7">
            <w:pPr>
              <w:ind w:left="1"/>
            </w:pPr>
            <w:r>
              <w:rPr>
                <w:rFonts w:ascii="Times New Roman" w:eastAsia="Times New Roman" w:hAnsi="Times New Roman" w:cs="Times New Roman"/>
                <w:sz w:val="24"/>
              </w:rPr>
              <w:t xml:space="preserve">Способи отримання відповіді (результату) </w:t>
            </w:r>
          </w:p>
        </w:tc>
        <w:tc>
          <w:tcPr>
            <w:tcW w:w="5658" w:type="dxa"/>
            <w:gridSpan w:val="2"/>
            <w:tcBorders>
              <w:top w:val="single" w:sz="4" w:space="0" w:color="000000"/>
              <w:left w:val="single" w:sz="4" w:space="0" w:color="000000"/>
              <w:bottom w:val="single" w:sz="4" w:space="0" w:color="000000"/>
              <w:right w:val="single" w:sz="4" w:space="0" w:color="000000"/>
            </w:tcBorders>
            <w:vAlign w:val="center"/>
          </w:tcPr>
          <w:p w14:paraId="6BF1C033" w14:textId="18D89F13" w:rsidR="00162CFF" w:rsidRDefault="007377D6">
            <w:r w:rsidRPr="007377D6">
              <w:rPr>
                <w:rFonts w:ascii="Times New Roman" w:eastAsia="Times New Roman" w:hAnsi="Times New Roman" w:cs="Times New Roman"/>
                <w:sz w:val="24"/>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w:t>
            </w:r>
          </w:p>
        </w:tc>
      </w:tr>
    </w:tbl>
    <w:p w14:paraId="04B6F6DE" w14:textId="77777777" w:rsidR="00162CFF" w:rsidRDefault="00046AC7">
      <w:pPr>
        <w:spacing w:after="5" w:line="269"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4"/>
        </w:rPr>
        <w:t>*також до інформаційної картки додаються форма заяви.</w:t>
      </w:r>
      <w:r>
        <w:rPr>
          <w:rFonts w:ascii="Times New Roman" w:eastAsia="Times New Roman" w:hAnsi="Times New Roman" w:cs="Times New Roman"/>
          <w:sz w:val="20"/>
        </w:rPr>
        <w:t xml:space="preserve">        </w:t>
      </w:r>
    </w:p>
    <w:p w14:paraId="608DEACE" w14:textId="77777777" w:rsidR="00162CFF" w:rsidRDefault="00046AC7">
      <w:pPr>
        <w:spacing w:after="13"/>
      </w:pPr>
      <w:r>
        <w:rPr>
          <w:rFonts w:ascii="Times New Roman" w:eastAsia="Times New Roman" w:hAnsi="Times New Roman" w:cs="Times New Roman"/>
          <w:sz w:val="24"/>
        </w:rPr>
        <w:t xml:space="preserve"> </w:t>
      </w:r>
    </w:p>
    <w:p w14:paraId="2BAC6FC9" w14:textId="77777777" w:rsidR="00162CFF" w:rsidRDefault="00046AC7">
      <w:pPr>
        <w:spacing w:after="0"/>
        <w:ind w:right="982"/>
        <w:jc w:val="center"/>
      </w:pPr>
      <w:r>
        <w:rPr>
          <w:rFonts w:ascii="Times New Roman" w:eastAsia="Times New Roman" w:hAnsi="Times New Roman" w:cs="Times New Roman"/>
          <w:sz w:val="28"/>
        </w:rPr>
        <w:t xml:space="preserve"> </w:t>
      </w:r>
    </w:p>
    <w:p w14:paraId="156A6281" w14:textId="77777777" w:rsidR="00162CFF" w:rsidRDefault="00046AC7">
      <w:pPr>
        <w:spacing w:after="22"/>
        <w:ind w:right="982"/>
        <w:jc w:val="center"/>
      </w:pPr>
      <w:r>
        <w:rPr>
          <w:rFonts w:ascii="Times New Roman" w:eastAsia="Times New Roman" w:hAnsi="Times New Roman" w:cs="Times New Roman"/>
          <w:sz w:val="28"/>
        </w:rPr>
        <w:t xml:space="preserve"> </w:t>
      </w:r>
    </w:p>
    <w:p w14:paraId="3656B9AB" w14:textId="77777777" w:rsidR="00046AC7" w:rsidRDefault="00046AC7">
      <w:pPr>
        <w:spacing w:after="0"/>
        <w:ind w:left="-5" w:hanging="10"/>
        <w:rPr>
          <w:rFonts w:ascii="Times New Roman" w:eastAsia="Times New Roman" w:hAnsi="Times New Roman" w:cs="Times New Roman"/>
          <w:sz w:val="28"/>
        </w:rPr>
      </w:pPr>
    </w:p>
    <w:p w14:paraId="45FB0818" w14:textId="77777777" w:rsidR="00046AC7" w:rsidRDefault="00046AC7">
      <w:pPr>
        <w:spacing w:after="0"/>
        <w:ind w:left="-5" w:hanging="10"/>
        <w:rPr>
          <w:rFonts w:ascii="Times New Roman" w:eastAsia="Times New Roman" w:hAnsi="Times New Roman" w:cs="Times New Roman"/>
          <w:sz w:val="28"/>
        </w:rPr>
      </w:pPr>
    </w:p>
    <w:p w14:paraId="049F31CB" w14:textId="77777777" w:rsidR="006141E9" w:rsidRDefault="006141E9" w:rsidP="00046AC7">
      <w:pPr>
        <w:spacing w:after="0"/>
        <w:ind w:left="-5" w:hanging="10"/>
        <w:jc w:val="right"/>
        <w:rPr>
          <w:rFonts w:ascii="Times New Roman" w:eastAsia="Times New Roman" w:hAnsi="Times New Roman" w:cs="Times New Roman"/>
          <w:sz w:val="28"/>
        </w:rPr>
      </w:pPr>
    </w:p>
    <w:p w14:paraId="53128261" w14:textId="77777777" w:rsidR="006141E9" w:rsidRDefault="006141E9" w:rsidP="00046AC7">
      <w:pPr>
        <w:spacing w:after="0"/>
        <w:ind w:left="-5" w:hanging="10"/>
        <w:jc w:val="right"/>
        <w:rPr>
          <w:rFonts w:ascii="Times New Roman" w:eastAsia="Times New Roman" w:hAnsi="Times New Roman" w:cs="Times New Roman"/>
          <w:sz w:val="28"/>
        </w:rPr>
      </w:pPr>
    </w:p>
    <w:p w14:paraId="62486C05" w14:textId="77777777" w:rsidR="006141E9" w:rsidRDefault="006141E9" w:rsidP="00046AC7">
      <w:pPr>
        <w:spacing w:after="0"/>
        <w:ind w:left="-5" w:hanging="10"/>
        <w:jc w:val="right"/>
        <w:rPr>
          <w:rFonts w:ascii="Times New Roman" w:eastAsia="Times New Roman" w:hAnsi="Times New Roman" w:cs="Times New Roman"/>
          <w:sz w:val="28"/>
        </w:rPr>
      </w:pPr>
    </w:p>
    <w:p w14:paraId="4101652C" w14:textId="77777777" w:rsidR="006141E9" w:rsidRDefault="006141E9" w:rsidP="00046AC7">
      <w:pPr>
        <w:spacing w:after="0"/>
        <w:ind w:left="-5" w:hanging="10"/>
        <w:jc w:val="right"/>
        <w:rPr>
          <w:rFonts w:ascii="Times New Roman" w:eastAsia="Times New Roman" w:hAnsi="Times New Roman" w:cs="Times New Roman"/>
          <w:sz w:val="28"/>
        </w:rPr>
      </w:pPr>
    </w:p>
    <w:p w14:paraId="4B99056E" w14:textId="77777777" w:rsidR="006141E9" w:rsidRDefault="006141E9" w:rsidP="00046AC7">
      <w:pPr>
        <w:spacing w:after="0"/>
        <w:ind w:left="-5" w:hanging="10"/>
        <w:jc w:val="right"/>
        <w:rPr>
          <w:rFonts w:ascii="Times New Roman" w:eastAsia="Times New Roman" w:hAnsi="Times New Roman" w:cs="Times New Roman"/>
          <w:sz w:val="28"/>
        </w:rPr>
      </w:pPr>
    </w:p>
    <w:p w14:paraId="1299C43A" w14:textId="77777777" w:rsidR="006141E9" w:rsidRDefault="006141E9" w:rsidP="00046AC7">
      <w:pPr>
        <w:spacing w:after="0"/>
        <w:ind w:left="-5" w:hanging="10"/>
        <w:jc w:val="right"/>
        <w:rPr>
          <w:rFonts w:ascii="Times New Roman" w:eastAsia="Times New Roman" w:hAnsi="Times New Roman" w:cs="Times New Roman"/>
          <w:sz w:val="28"/>
        </w:rPr>
      </w:pPr>
    </w:p>
    <w:p w14:paraId="4DDBEF00" w14:textId="77777777" w:rsidR="006141E9" w:rsidRDefault="006141E9" w:rsidP="00046AC7">
      <w:pPr>
        <w:spacing w:after="0"/>
        <w:ind w:left="-5" w:hanging="10"/>
        <w:jc w:val="right"/>
        <w:rPr>
          <w:rFonts w:ascii="Times New Roman" w:eastAsia="Times New Roman" w:hAnsi="Times New Roman" w:cs="Times New Roman"/>
          <w:sz w:val="28"/>
        </w:rPr>
      </w:pPr>
    </w:p>
    <w:sectPr w:rsidR="006141E9">
      <w:pgSz w:w="11906" w:h="16838"/>
      <w:pgMar w:top="365" w:right="655" w:bottom="370"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4336"/>
    <w:multiLevelType w:val="hybridMultilevel"/>
    <w:tmpl w:val="6922B3B2"/>
    <w:lvl w:ilvl="0" w:tplc="6090D9E2">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31C2BF3"/>
    <w:multiLevelType w:val="hybridMultilevel"/>
    <w:tmpl w:val="3A18096A"/>
    <w:lvl w:ilvl="0" w:tplc="10DC465A">
      <w:start w:val="1"/>
      <w:numFmt w:val="decimal"/>
      <w:lvlText w:val="%1."/>
      <w:lvlJc w:val="left"/>
      <w:pPr>
        <w:ind w:left="1191" w:hanging="360"/>
      </w:pPr>
      <w:rPr>
        <w:rFonts w:hint="default"/>
      </w:rPr>
    </w:lvl>
    <w:lvl w:ilvl="1" w:tplc="04220019" w:tentative="1">
      <w:start w:val="1"/>
      <w:numFmt w:val="lowerLetter"/>
      <w:lvlText w:val="%2."/>
      <w:lvlJc w:val="left"/>
      <w:pPr>
        <w:ind w:left="1911" w:hanging="360"/>
      </w:pPr>
    </w:lvl>
    <w:lvl w:ilvl="2" w:tplc="0422001B" w:tentative="1">
      <w:start w:val="1"/>
      <w:numFmt w:val="lowerRoman"/>
      <w:lvlText w:val="%3."/>
      <w:lvlJc w:val="right"/>
      <w:pPr>
        <w:ind w:left="2631" w:hanging="180"/>
      </w:pPr>
    </w:lvl>
    <w:lvl w:ilvl="3" w:tplc="0422000F" w:tentative="1">
      <w:start w:val="1"/>
      <w:numFmt w:val="decimal"/>
      <w:lvlText w:val="%4."/>
      <w:lvlJc w:val="left"/>
      <w:pPr>
        <w:ind w:left="3351" w:hanging="360"/>
      </w:pPr>
    </w:lvl>
    <w:lvl w:ilvl="4" w:tplc="04220019" w:tentative="1">
      <w:start w:val="1"/>
      <w:numFmt w:val="lowerLetter"/>
      <w:lvlText w:val="%5."/>
      <w:lvlJc w:val="left"/>
      <w:pPr>
        <w:ind w:left="4071" w:hanging="360"/>
      </w:pPr>
    </w:lvl>
    <w:lvl w:ilvl="5" w:tplc="0422001B" w:tentative="1">
      <w:start w:val="1"/>
      <w:numFmt w:val="lowerRoman"/>
      <w:lvlText w:val="%6."/>
      <w:lvlJc w:val="right"/>
      <w:pPr>
        <w:ind w:left="4791" w:hanging="180"/>
      </w:pPr>
    </w:lvl>
    <w:lvl w:ilvl="6" w:tplc="0422000F" w:tentative="1">
      <w:start w:val="1"/>
      <w:numFmt w:val="decimal"/>
      <w:lvlText w:val="%7."/>
      <w:lvlJc w:val="left"/>
      <w:pPr>
        <w:ind w:left="5511" w:hanging="360"/>
      </w:pPr>
    </w:lvl>
    <w:lvl w:ilvl="7" w:tplc="04220019" w:tentative="1">
      <w:start w:val="1"/>
      <w:numFmt w:val="lowerLetter"/>
      <w:lvlText w:val="%8."/>
      <w:lvlJc w:val="left"/>
      <w:pPr>
        <w:ind w:left="6231" w:hanging="360"/>
      </w:pPr>
    </w:lvl>
    <w:lvl w:ilvl="8" w:tplc="0422001B" w:tentative="1">
      <w:start w:val="1"/>
      <w:numFmt w:val="lowerRoman"/>
      <w:lvlText w:val="%9."/>
      <w:lvlJc w:val="right"/>
      <w:pPr>
        <w:ind w:left="6951" w:hanging="180"/>
      </w:pPr>
    </w:lvl>
  </w:abstractNum>
  <w:abstractNum w:abstractNumId="2" w15:restartNumberingAfterBreak="0">
    <w:nsid w:val="5851540A"/>
    <w:multiLevelType w:val="hybridMultilevel"/>
    <w:tmpl w:val="09BA90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16949578">
    <w:abstractNumId w:val="0"/>
  </w:num>
  <w:num w:numId="2" w16cid:durableId="394403391">
    <w:abstractNumId w:val="1"/>
  </w:num>
  <w:num w:numId="3" w16cid:durableId="934477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FF"/>
    <w:rsid w:val="00046AC7"/>
    <w:rsid w:val="00076B2C"/>
    <w:rsid w:val="000C0ED2"/>
    <w:rsid w:val="00162CFF"/>
    <w:rsid w:val="00524981"/>
    <w:rsid w:val="006141E9"/>
    <w:rsid w:val="007377D6"/>
    <w:rsid w:val="00CF4912"/>
    <w:rsid w:val="00DB1D04"/>
    <w:rsid w:val="4BFB36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6B82"/>
  <w15:docId w15:val="{9CE48CD0-CBFA-448D-AEC0-84A85479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5">
    <w:name w:val="heading 5"/>
    <w:basedOn w:val="a"/>
    <w:link w:val="50"/>
    <w:uiPriority w:val="9"/>
    <w:qFormat/>
    <w:rsid w:val="007377D6"/>
    <w:pPr>
      <w:spacing w:before="100" w:beforeAutospacing="1" w:after="100" w:afterAutospacing="1" w:line="240" w:lineRule="auto"/>
      <w:outlineLvl w:val="4"/>
    </w:pPr>
    <w:rPr>
      <w:rFonts w:ascii="Times New Roman" w:eastAsia="Times New Roman" w:hAnsi="Times New Roman" w:cs="Times New Roman"/>
      <w:b/>
      <w:bC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pPr>
      <w:spacing w:after="0" w:line="240" w:lineRule="auto"/>
    </w:pPr>
    <w:tblPr>
      <w:tblCellMar>
        <w:top w:w="0" w:type="dxa"/>
        <w:left w:w="0" w:type="dxa"/>
        <w:bottom w:w="0" w:type="dxa"/>
        <w:right w:w="0" w:type="dxa"/>
      </w:tblCellMar>
    </w:tblPr>
  </w:style>
  <w:style w:type="paragraph" w:styleId="a3">
    <w:name w:val="header"/>
    <w:basedOn w:val="a"/>
    <w:link w:val="a4"/>
    <w:rsid w:val="006141E9"/>
    <w:pPr>
      <w:tabs>
        <w:tab w:val="center" w:pos="4677"/>
        <w:tab w:val="right" w:pos="9355"/>
      </w:tabs>
      <w:suppressAutoHyphens/>
      <w:spacing w:after="0" w:line="240" w:lineRule="auto"/>
    </w:pPr>
    <w:rPr>
      <w:rFonts w:ascii="Times New Roman" w:eastAsia="Times New Roman" w:hAnsi="Times New Roman" w:cs="Times New Roman"/>
      <w:color w:val="auto"/>
      <w:sz w:val="24"/>
      <w:szCs w:val="24"/>
      <w:lang w:eastAsia="ar-SA"/>
    </w:rPr>
  </w:style>
  <w:style w:type="character" w:customStyle="1" w:styleId="a4">
    <w:name w:val="Верхній колонтитул Знак"/>
    <w:basedOn w:val="a0"/>
    <w:link w:val="a3"/>
    <w:rsid w:val="006141E9"/>
    <w:rPr>
      <w:rFonts w:ascii="Times New Roman" w:eastAsia="Times New Roman" w:hAnsi="Times New Roman" w:cs="Times New Roman"/>
      <w:sz w:val="24"/>
      <w:szCs w:val="24"/>
      <w:lang w:eastAsia="ar-SA"/>
    </w:rPr>
  </w:style>
  <w:style w:type="paragraph" w:styleId="a5">
    <w:name w:val="footer"/>
    <w:basedOn w:val="a"/>
    <w:link w:val="a6"/>
    <w:rsid w:val="006141E9"/>
    <w:pPr>
      <w:tabs>
        <w:tab w:val="center" w:pos="4536"/>
        <w:tab w:val="right" w:pos="9072"/>
      </w:tabs>
      <w:suppressAutoHyphens/>
      <w:spacing w:after="0" w:line="240" w:lineRule="auto"/>
    </w:pPr>
    <w:rPr>
      <w:rFonts w:ascii="Times New Roman" w:eastAsia="Times New Roman" w:hAnsi="Times New Roman" w:cs="Times New Roman"/>
      <w:color w:val="auto"/>
      <w:sz w:val="24"/>
      <w:szCs w:val="24"/>
      <w:lang w:val="pl-PL" w:eastAsia="ar-SA"/>
    </w:rPr>
  </w:style>
  <w:style w:type="character" w:customStyle="1" w:styleId="a6">
    <w:name w:val="Нижній колонтитул Знак"/>
    <w:basedOn w:val="a0"/>
    <w:link w:val="a5"/>
    <w:rsid w:val="006141E9"/>
    <w:rPr>
      <w:rFonts w:ascii="Times New Roman" w:eastAsia="Times New Roman" w:hAnsi="Times New Roman" w:cs="Times New Roman"/>
      <w:sz w:val="24"/>
      <w:szCs w:val="24"/>
      <w:lang w:val="pl-PL" w:eastAsia="ar-SA"/>
    </w:rPr>
  </w:style>
  <w:style w:type="paragraph" w:styleId="a7">
    <w:name w:val="Balloon Text"/>
    <w:basedOn w:val="a"/>
    <w:link w:val="a8"/>
    <w:uiPriority w:val="99"/>
    <w:semiHidden/>
    <w:unhideWhenUsed/>
    <w:rsid w:val="006141E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6141E9"/>
    <w:rPr>
      <w:rFonts w:ascii="Segoe UI" w:eastAsia="Calibri" w:hAnsi="Segoe UI" w:cs="Segoe UI"/>
      <w:color w:val="000000"/>
      <w:sz w:val="18"/>
      <w:szCs w:val="18"/>
    </w:rPr>
  </w:style>
  <w:style w:type="paragraph" w:styleId="a9">
    <w:name w:val="List Paragraph"/>
    <w:basedOn w:val="a"/>
    <w:uiPriority w:val="34"/>
    <w:qFormat/>
    <w:rsid w:val="00DB1D04"/>
    <w:pPr>
      <w:ind w:left="720"/>
      <w:contextualSpacing/>
    </w:pPr>
  </w:style>
  <w:style w:type="character" w:customStyle="1" w:styleId="50">
    <w:name w:val="Заголовок 5 Знак"/>
    <w:basedOn w:val="a0"/>
    <w:link w:val="5"/>
    <w:uiPriority w:val="9"/>
    <w:rsid w:val="007377D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36715">
      <w:bodyDiv w:val="1"/>
      <w:marLeft w:val="0"/>
      <w:marRight w:val="0"/>
      <w:marTop w:val="0"/>
      <w:marBottom w:val="0"/>
      <w:divBdr>
        <w:top w:val="none" w:sz="0" w:space="0" w:color="auto"/>
        <w:left w:val="none" w:sz="0" w:space="0" w:color="auto"/>
        <w:bottom w:val="none" w:sz="0" w:space="0" w:color="auto"/>
        <w:right w:val="none" w:sz="0" w:space="0" w:color="auto"/>
      </w:divBdr>
    </w:div>
    <w:div w:id="212384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2512</Words>
  <Characters>1432</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Olena Kruk</cp:lastModifiedBy>
  <cp:revision>2</cp:revision>
  <cp:lastPrinted>2022-03-21T10:16:00Z</cp:lastPrinted>
  <dcterms:created xsi:type="dcterms:W3CDTF">2023-04-06T13:18:00Z</dcterms:created>
  <dcterms:modified xsi:type="dcterms:W3CDTF">2023-04-06T13:18:00Z</dcterms:modified>
</cp:coreProperties>
</file>