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97C3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16C6D45B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64CD6998" w:rsidR="00CB5C83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3294C35C" w:rsidR="00CB5C83" w:rsidRPr="001B678A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3BB3">
              <w:rPr>
                <w:rFonts w:ascii="Times New Roman" w:hAnsi="Times New Roman" w:cs="Times New Roman"/>
                <w:b/>
                <w:sz w:val="24"/>
              </w:rPr>
              <w:t>Подання заяви про скасування містобудівних умов та обмежень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10930AE6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77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1B67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14:paraId="1E0086AF" w14:textId="77777777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1228844" w14:textId="12451818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02480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733BB3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1613809F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97082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EA69" w14:textId="1C863FA8" w:rsidR="00CB5C83" w:rsidRPr="00A358DB" w:rsidRDefault="001B678A" w:rsidP="00733BB3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48" w:right="103" w:firstLine="142"/>
              <w:jc w:val="both"/>
              <w:rPr>
                <w:color w:val="000000"/>
                <w:sz w:val="24"/>
                <w:szCs w:val="24"/>
              </w:rPr>
            </w:pPr>
            <w:r w:rsidRPr="001B678A">
              <w:rPr>
                <w:sz w:val="24"/>
              </w:rPr>
              <w:t>Заява</w:t>
            </w:r>
            <w:r w:rsidRPr="001B678A">
              <w:rPr>
                <w:spacing w:val="2"/>
                <w:sz w:val="24"/>
              </w:rPr>
              <w:t xml:space="preserve"> </w:t>
            </w:r>
            <w:r w:rsidRPr="001B678A">
              <w:rPr>
                <w:sz w:val="24"/>
              </w:rPr>
              <w:t>замовника</w:t>
            </w:r>
            <w:r w:rsidRPr="001B678A">
              <w:rPr>
                <w:spacing w:val="4"/>
                <w:sz w:val="24"/>
              </w:rPr>
              <w:t xml:space="preserve"> </w:t>
            </w:r>
          </w:p>
        </w:tc>
      </w:tr>
      <w:tr w:rsidR="00733BB3" w14:paraId="7E958D2E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7908" w14:textId="34985D6F" w:rsidR="00733BB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136D" w14:textId="0537D720" w:rsidR="00733BB3" w:rsidRDefault="00733BB3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2F8A" w14:textId="420B50A0" w:rsidR="00733BB3" w:rsidRPr="001B678A" w:rsidRDefault="00733BB3" w:rsidP="00733BB3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733BB3">
              <w:rPr>
                <w:sz w:val="24"/>
              </w:rPr>
              <w:t>Необхідність скасування попередньо виданих містобудівних умов та обмежень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55CF89CC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3A5B32AD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52D1061E" w:rsidR="00CB5C83" w:rsidRPr="005438B1" w:rsidRDefault="00733BB3" w:rsidP="001B678A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733BB3">
              <w:rPr>
                <w:sz w:val="24"/>
              </w:rPr>
              <w:t>Скасування містобудівних умови та обмежень для проектування об’єкта будівництва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3E5A8F65" w:rsidR="00CB5C83" w:rsidRPr="001B678A" w:rsidRDefault="001B678A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78A">
              <w:rPr>
                <w:rFonts w:ascii="Times New Roman" w:hAnsi="Times New Roman" w:cs="Times New Roman"/>
                <w:sz w:val="24"/>
              </w:rPr>
              <w:t>10</w:t>
            </w:r>
            <w:r w:rsidRPr="001B678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робочих</w:t>
            </w:r>
            <w:r w:rsidRPr="001B678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днів з</w:t>
            </w:r>
            <w:r w:rsidRPr="001B678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дня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реєстрації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заяви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4750" w14:textId="35E1BCB0" w:rsidR="00A358DB" w:rsidRDefault="001B678A" w:rsidP="00957260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8" w:right="103" w:firstLine="0"/>
              <w:rPr>
                <w:color w:val="000000"/>
                <w:sz w:val="24"/>
                <w:szCs w:val="24"/>
              </w:rPr>
            </w:pPr>
            <w:r>
              <w:t>Закон</w:t>
            </w:r>
            <w:r>
              <w:tab/>
              <w:t>України</w:t>
            </w:r>
            <w:r>
              <w:tab/>
              <w:t>від</w:t>
            </w:r>
            <w:r>
              <w:tab/>
              <w:t>17.02.2011р.№3038-VI</w:t>
            </w:r>
            <w:r>
              <w:tab/>
              <w:t>”Про</w:t>
            </w:r>
            <w:r>
              <w:tab/>
            </w:r>
            <w:r>
              <w:rPr>
                <w:spacing w:val="-1"/>
              </w:rPr>
              <w:t>регулювання</w:t>
            </w:r>
            <w:r>
              <w:rPr>
                <w:spacing w:val="-52"/>
              </w:rPr>
              <w:t xml:space="preserve"> </w:t>
            </w:r>
            <w:r>
              <w:t>містобудівної діяльності”</w:t>
            </w:r>
            <w:r>
              <w:rPr>
                <w:spacing w:val="-2"/>
              </w:rPr>
              <w:t xml:space="preserve"> </w:t>
            </w:r>
            <w:r>
              <w:t>ст.29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1"/>
  </w:num>
  <w:num w:numId="2" w16cid:durableId="1025405100">
    <w:abstractNumId w:val="5"/>
  </w:num>
  <w:num w:numId="3" w16cid:durableId="1478381036">
    <w:abstractNumId w:val="3"/>
  </w:num>
  <w:num w:numId="4" w16cid:durableId="326982260">
    <w:abstractNumId w:val="4"/>
  </w:num>
  <w:num w:numId="5" w16cid:durableId="1540507449">
    <w:abstractNumId w:val="2"/>
  </w:num>
  <w:num w:numId="6" w16cid:durableId="137338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A0BE6"/>
    <w:rsid w:val="001500BD"/>
    <w:rsid w:val="00196B7E"/>
    <w:rsid w:val="001B678A"/>
    <w:rsid w:val="001D1D04"/>
    <w:rsid w:val="002C4E69"/>
    <w:rsid w:val="0035255D"/>
    <w:rsid w:val="005438B1"/>
    <w:rsid w:val="006D4992"/>
    <w:rsid w:val="00733BB3"/>
    <w:rsid w:val="0077442B"/>
    <w:rsid w:val="007B3FA6"/>
    <w:rsid w:val="007D0916"/>
    <w:rsid w:val="008D0C12"/>
    <w:rsid w:val="00940FCA"/>
    <w:rsid w:val="00957260"/>
    <w:rsid w:val="00970823"/>
    <w:rsid w:val="009F08ED"/>
    <w:rsid w:val="00A358DB"/>
    <w:rsid w:val="00B94198"/>
    <w:rsid w:val="00C85CA6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6</cp:revision>
  <cp:lastPrinted>2023-04-25T11:39:00Z</cp:lastPrinted>
  <dcterms:created xsi:type="dcterms:W3CDTF">2022-10-29T15:26:00Z</dcterms:created>
  <dcterms:modified xsi:type="dcterms:W3CDTF">2023-04-25T11:41:00Z</dcterms:modified>
</cp:coreProperties>
</file>