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3F9A" w14:textId="77777777" w:rsidR="00B46D1F" w:rsidRDefault="00B46D1F" w:rsidP="00B46D1F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Затверджено</w:t>
      </w:r>
    </w:p>
    <w:p w14:paraId="5732E5C5" w14:textId="47CF66C5" w:rsidR="00F850D2" w:rsidRDefault="00B46D1F" w:rsidP="00B46D1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Рішення виконавчого комітету №72 від 25 листопада 2022 року</w:t>
      </w:r>
    </w:p>
    <w:p w14:paraId="7AA66ED3" w14:textId="77777777" w:rsidR="00B46D1F" w:rsidRDefault="00B46D1F" w:rsidP="00B46D1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tbl>
      <w:tblPr>
        <w:tblStyle w:val="a5"/>
        <w:tblW w:w="99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7"/>
        <w:gridCol w:w="6945"/>
        <w:gridCol w:w="1412"/>
      </w:tblGrid>
      <w:tr w:rsidR="00F850D2" w14:paraId="1B91CEE7" w14:textId="77777777" w:rsidTr="00E0482A">
        <w:trPr>
          <w:trHeight w:val="445"/>
        </w:trPr>
        <w:tc>
          <w:tcPr>
            <w:tcW w:w="1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A4B6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0708526" wp14:editId="57B0F4C5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B468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F850D2" w14:paraId="5EB00BF8" w14:textId="77777777" w:rsidTr="008021DE">
        <w:trPr>
          <w:trHeight w:val="755"/>
        </w:trPr>
        <w:tc>
          <w:tcPr>
            <w:tcW w:w="1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3495" w14:textId="77777777" w:rsidR="00F850D2" w:rsidRDefault="00F85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0899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5D9FD8EE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Видача дозволу (ордера) на видалення зелених насаджень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2654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ІК-11-05</w:t>
            </w:r>
          </w:p>
          <w:p w14:paraId="58520C55" w14:textId="42E3E216" w:rsidR="00D55BCD" w:rsidRDefault="00D5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00159</w:t>
            </w:r>
          </w:p>
        </w:tc>
      </w:tr>
    </w:tbl>
    <w:tbl>
      <w:tblPr>
        <w:tblStyle w:val="a6"/>
        <w:tblW w:w="99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"/>
        <w:gridCol w:w="2261"/>
        <w:gridCol w:w="7371"/>
      </w:tblGrid>
      <w:tr w:rsidR="00F850D2" w14:paraId="7D8F2472" w14:textId="77777777" w:rsidTr="008021DE">
        <w:trPr>
          <w:trHeight w:val="561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120B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1299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775B7948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A92F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324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F850D2" w14:paraId="74015B55" w14:textId="77777777" w:rsidTr="008021DE">
        <w:trPr>
          <w:trHeight w:val="1680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2857" w14:textId="77777777" w:rsidR="00F850D2" w:rsidRDefault="0080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866C" w14:textId="77777777" w:rsidR="00F850D2" w:rsidRDefault="008021DE" w:rsidP="0080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2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Місце подання  документів </w:t>
            </w:r>
            <w:r w:rsidR="004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 </w:t>
            </w:r>
          </w:p>
          <w:p w14:paraId="2E8F979B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55B7DBE4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97B8" w14:textId="77777777" w:rsidR="00F850D2" w:rsidRDefault="004006A2" w:rsidP="008021DE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657811CF" w14:textId="77777777" w:rsidR="00F850D2" w:rsidRDefault="004006A2" w:rsidP="008021DE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4A50133B" w14:textId="77777777" w:rsidR="00F850D2" w:rsidRDefault="00000000" w:rsidP="008021DE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4006A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400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006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CFEA0E3" w14:textId="77777777" w:rsidR="00F850D2" w:rsidRDefault="004006A2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C751ED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647C856B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2. </w:t>
            </w:r>
            <w:r>
              <w:rPr>
                <w:b/>
                <w:bCs/>
                <w:color w:val="000000"/>
              </w:rPr>
              <w:t>Віддалені робочі місця</w:t>
            </w:r>
          </w:p>
          <w:p w14:paraId="181743E6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Староста </w:t>
            </w:r>
            <w:proofErr w:type="spellStart"/>
            <w:r>
              <w:rPr>
                <w:color w:val="000000"/>
              </w:rPr>
              <w:t>Руднянського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</w:t>
            </w:r>
          </w:p>
          <w:p w14:paraId="4F9482DB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с. Рудня, вул. Миру, 14</w:t>
            </w:r>
          </w:p>
          <w:p w14:paraId="0F6CDD29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Староста </w:t>
            </w:r>
            <w:proofErr w:type="spellStart"/>
            <w:r>
              <w:rPr>
                <w:color w:val="000000"/>
              </w:rPr>
              <w:t>Журавлинського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</w:t>
            </w:r>
          </w:p>
          <w:p w14:paraId="5E6D19F3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с. Журавлине, вул. Перемоги, 111</w:t>
            </w:r>
          </w:p>
          <w:p w14:paraId="1A8977FD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Староста </w:t>
            </w:r>
            <w:proofErr w:type="spellStart"/>
            <w:r>
              <w:rPr>
                <w:color w:val="000000"/>
              </w:rPr>
              <w:t>Зачернецького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</w:t>
            </w:r>
          </w:p>
          <w:p w14:paraId="26CCF04A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Зачернеччя</w:t>
            </w:r>
            <w:proofErr w:type="spellEnd"/>
            <w:r>
              <w:rPr>
                <w:color w:val="000000"/>
              </w:rPr>
              <w:t>, вул. Незалежності, 1б</w:t>
            </w:r>
          </w:p>
          <w:p w14:paraId="1F2B1662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Графік роботи: </w:t>
            </w:r>
          </w:p>
          <w:p w14:paraId="53067CBA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Понеділок - четвер: 08.00 – 17.15</w:t>
            </w:r>
          </w:p>
          <w:p w14:paraId="3AEBBE38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П’ятниця: 08.00 – 16.00</w:t>
            </w:r>
          </w:p>
          <w:p w14:paraId="00ED2B3C" w14:textId="77777777" w:rsidR="001F1DDD" w:rsidRDefault="001F1DDD" w:rsidP="001F1DD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Обідня перерва: 13.00 – 14.00</w:t>
            </w:r>
          </w:p>
          <w:p w14:paraId="4F6F183A" w14:textId="77777777" w:rsidR="001F1DDD" w:rsidRDefault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850D2" w14:paraId="7387A019" w14:textId="77777777" w:rsidTr="008021DE">
        <w:trPr>
          <w:trHeight w:val="1047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CC27" w14:textId="77777777" w:rsidR="00F850D2" w:rsidRDefault="0080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F32C" w14:textId="77777777" w:rsidR="00F850D2" w:rsidRDefault="004006A2" w:rsidP="0080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2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</w:t>
            </w:r>
            <w:r w:rsidR="00802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окументів, необхідних для  </w:t>
            </w:r>
          </w:p>
          <w:p w14:paraId="5BB2B454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вимоги до них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8C83" w14:textId="6622FA24" w:rsidR="00D55BCD" w:rsidRDefault="00D55BCD" w:rsidP="00D55BCD">
            <w:pPr>
              <w:pStyle w:val="a9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55B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Заява про видалення зелених насаджень</w:t>
            </w:r>
          </w:p>
          <w:p w14:paraId="06EB4921" w14:textId="072EDE2B" w:rsidR="00D55BCD" w:rsidRPr="00D55BCD" w:rsidRDefault="00D55BCD" w:rsidP="00D55BCD">
            <w:pPr>
              <w:pStyle w:val="a9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Документи особи.</w:t>
            </w:r>
          </w:p>
          <w:p w14:paraId="471A570E" w14:textId="5E7C87BC" w:rsidR="00D55BCD" w:rsidRPr="00D55BCD" w:rsidRDefault="00D55BCD" w:rsidP="00D55BCD">
            <w:pPr>
              <w:pStyle w:val="a9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55B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Акт обстеження зелених насаджень, що підлягають видаленню (не подається, обстеження проводиться в присутності заявника)</w:t>
            </w:r>
          </w:p>
          <w:p w14:paraId="588A8947" w14:textId="287EC75E" w:rsidR="00D55BCD" w:rsidRPr="00D55BCD" w:rsidRDefault="00D55BCD" w:rsidP="00D55BCD">
            <w:pPr>
              <w:pStyle w:val="a9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55B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Документ про сплату відновної вартості зелених насаджень, що підлягають видаленню (крім випадків, передбачених пунктом 6 Порядку видалення дерев, кущів, газонів і квітників в населених пунктах) (сплачується після обстеження зелених насаджень)</w:t>
            </w:r>
          </w:p>
          <w:p w14:paraId="55C156C9" w14:textId="56822AA7" w:rsidR="00D55BCD" w:rsidRDefault="00D55BCD" w:rsidP="00D55BCD">
            <w:pPr>
              <w:pStyle w:val="a9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D55B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Документ, що засвідчує повноваження (у разі необхідності)</w:t>
            </w:r>
          </w:p>
          <w:p w14:paraId="304CF5EC" w14:textId="0E57C631" w:rsidR="00D55BCD" w:rsidRDefault="00D55BCD" w:rsidP="00D55BCD">
            <w:pPr>
              <w:pStyle w:val="a9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Документи про право власності (за наявності)</w:t>
            </w:r>
          </w:p>
          <w:p w14:paraId="71BCD015" w14:textId="0E965A99" w:rsidR="00B46D1F" w:rsidRPr="00D55BCD" w:rsidRDefault="00D55BCD" w:rsidP="00D55BCD">
            <w:pPr>
              <w:pStyle w:val="a9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Викопіювання</w:t>
            </w:r>
          </w:p>
        </w:tc>
      </w:tr>
      <w:tr w:rsidR="00F850D2" w14:paraId="18C735AE" w14:textId="77777777" w:rsidTr="008021DE">
        <w:trPr>
          <w:trHeight w:val="286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E3A2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7DC4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Оплата 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9FB9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1F1DDD" w14:paraId="71EF5B7E" w14:textId="77777777" w:rsidTr="008021DE">
        <w:trPr>
          <w:trHeight w:val="286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2C9A" w14:textId="4F5FD60A" w:rsidR="001F1DDD" w:rsidRDefault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8FD7" w14:textId="77777777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  <w:p w14:paraId="3412DCE6" w14:textId="77777777" w:rsidR="001F1DDD" w:rsidRDefault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15EB" w14:textId="77777777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Видалення зелених насаджень здійснюється у разі:</w:t>
            </w:r>
          </w:p>
          <w:p w14:paraId="139B64AE" w14:textId="77777777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виконання підготовчих і будівельних робіт на об’єктах відповідно до статей 35-37 Закону України “Про регулювання містобудівної діяльності”; </w:t>
            </w:r>
          </w:p>
          <w:p w14:paraId="72994D91" w14:textId="77777777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знесення аварійних, сухостійних і фаутних дерев, а також самосійних і порослевих дерев з діаметром кореневої шийки не більш як 5 сантиметрів; </w:t>
            </w:r>
          </w:p>
          <w:p w14:paraId="355D216D" w14:textId="77777777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ліквідації аварійної ситуації на інженерних мережах населеного пункту; </w:t>
            </w:r>
          </w:p>
          <w:p w14:paraId="0E78AA05" w14:textId="77777777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відновлення світлового режиму в житловому приміщенні, що затіняється деревами; </w:t>
            </w:r>
          </w:p>
          <w:p w14:paraId="381DFAF8" w14:textId="77777777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електромережі; </w:t>
            </w:r>
          </w:p>
          <w:p w14:paraId="1D879EEA" w14:textId="77777777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досягнення деревом вікової межі; </w:t>
            </w:r>
          </w:p>
          <w:p w14:paraId="48197606" w14:textId="77777777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провадження господарської діяльності на території розсадників з вирощування декоративних дерев та кущів; </w:t>
            </w:r>
          </w:p>
          <w:p w14:paraId="527AB983" w14:textId="115C6D3C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ліквідації наслідків стихійного лиха, аварійної та надзвичайної ситуації. </w:t>
            </w:r>
          </w:p>
          <w:p w14:paraId="5F90C49B" w14:textId="21D76240" w:rsidR="001F1DDD" w:rsidRP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Видалення зелених насаджень на території населеного пункту здійснюється за рішенням виконавчого органу сільської, селищної, міської ради на підставі ордера. Документи, що дають право на виконання підготовчих та будівельних робіт є підставою для видалення зелених насаджень після обстеження земельної ділянки та складання </w:t>
            </w:r>
            <w:proofErr w:type="spellStart"/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</w:t>
            </w:r>
            <w:proofErr w:type="spellEnd"/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обстеження зелених насаджень, що підлягають видаленню. У цьому разі видалення зелених насаджень не потребує дозволу (ордера). </w:t>
            </w:r>
          </w:p>
          <w:p w14:paraId="52B12BEF" w14:textId="4FD348BF" w:rsidR="001F1DDD" w:rsidRDefault="001F1DDD" w:rsidP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Відновна вартість визначається на підставі </w:t>
            </w:r>
            <w:proofErr w:type="spellStart"/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</w:t>
            </w:r>
            <w:proofErr w:type="spellEnd"/>
            <w:r w:rsidRPr="001F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обстеження зелених насаджень, що підлягають видаленню, та сплачується до прийняття об’єкта в експлуатацію. Розмір відновної вартості видалених зелених насаджень зменшується на суму, передбачену проектною документацією на озеленення території.</w:t>
            </w:r>
          </w:p>
        </w:tc>
      </w:tr>
      <w:tr w:rsidR="00F850D2" w14:paraId="0CAE869C" w14:textId="77777777" w:rsidTr="008021DE">
        <w:trPr>
          <w:trHeight w:val="562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13E7" w14:textId="4E3E2953" w:rsidR="00F850D2" w:rsidRDefault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4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4787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Результат послуги 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F23C" w14:textId="7096A169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1.</w:t>
            </w:r>
            <w:r w:rsidR="00DB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Дозвіл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Ордер</w:t>
            </w:r>
            <w:r w:rsidR="00DB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видалення зелених насаджень.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C4F317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2.Письмове повідомлення про відмову у наданні послуги.</w:t>
            </w:r>
          </w:p>
        </w:tc>
      </w:tr>
      <w:tr w:rsidR="00F850D2" w14:paraId="0DC64288" w14:textId="77777777" w:rsidTr="00D55BCD">
        <w:trPr>
          <w:trHeight w:val="278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CC91" w14:textId="21A71147" w:rsidR="00F850D2" w:rsidRDefault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8B81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Термін виконання 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8982" w14:textId="1613F2AF" w:rsidR="00F850D2" w:rsidRDefault="00D5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 днів (календарних)</w:t>
            </w:r>
          </w:p>
        </w:tc>
      </w:tr>
      <w:tr w:rsidR="00F850D2" w14:paraId="2EE3F24D" w14:textId="77777777" w:rsidTr="008021DE">
        <w:trPr>
          <w:trHeight w:val="1666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0A17" w14:textId="61344330" w:rsidR="00F850D2" w:rsidRDefault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CE0D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366" w:firstLine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Спосіб отримання  відповіді  </w:t>
            </w:r>
          </w:p>
          <w:p w14:paraId="0AAB9D52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(результату)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0909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4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-повідомлення на залишений контактний номер телефону: </w:t>
            </w:r>
          </w:p>
          <w:p w14:paraId="5FCA8B97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4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1.Особисто, в тому числі через представника за довіреністю (з посвідченням особи). </w:t>
            </w:r>
          </w:p>
          <w:p w14:paraId="7859FA4A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3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F850D2" w14:paraId="2C835ACD" w14:textId="77777777" w:rsidTr="008021DE">
        <w:trPr>
          <w:trHeight w:val="2493"/>
        </w:trPr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52E7" w14:textId="5092232E" w:rsidR="00F850D2" w:rsidRDefault="001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6D71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Законодавчо </w:t>
            </w:r>
          </w:p>
          <w:p w14:paraId="661355E6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нормативна основа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4E32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1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1.Стаття 20-2 Закону України «Про охорону навколишнього природного середовища». </w:t>
            </w:r>
          </w:p>
          <w:p w14:paraId="5B6B8E62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103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2.Стаття 28 Закону України «Про благоустрій населених пунктів».  3.Постанова Кабінету Міністрів України від 01.08.2006 №1045 «Про затвердження порядку видалення дерев, кущів, газонів і квітників у населених пунктах». </w:t>
            </w:r>
          </w:p>
          <w:p w14:paraId="4842249C" w14:textId="77777777" w:rsidR="00F850D2" w:rsidRDefault="0040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9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4.Наказ Міністерства з питань житлово-комунального господарства України від 12.05.2009 №127 «Про затвердження методики визначення відновної вартості зелених насаджень». </w:t>
            </w:r>
          </w:p>
        </w:tc>
      </w:tr>
    </w:tbl>
    <w:p w14:paraId="023BB938" w14:textId="77777777" w:rsidR="00DB2B09" w:rsidRDefault="00DB2B09" w:rsidP="00DB2B09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DB2B09" w:rsidSect="00D55BCD">
      <w:pgSz w:w="11900" w:h="16840"/>
      <w:pgMar w:top="566" w:right="575" w:bottom="426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0A85"/>
    <w:multiLevelType w:val="hybridMultilevel"/>
    <w:tmpl w:val="EB20F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27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D2"/>
    <w:rsid w:val="001F1DDD"/>
    <w:rsid w:val="003B6867"/>
    <w:rsid w:val="004006A2"/>
    <w:rsid w:val="00424D64"/>
    <w:rsid w:val="008021DE"/>
    <w:rsid w:val="00B46D1F"/>
    <w:rsid w:val="00D55BCD"/>
    <w:rsid w:val="00DB2B09"/>
    <w:rsid w:val="00E0482A"/>
    <w:rsid w:val="00F850D2"/>
    <w:rsid w:val="00F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CC38"/>
  <w15:docId w15:val="{F857D965-F0EB-450D-92AB-13B33A9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">
    <w:name w:val="TableGrid"/>
    <w:rsid w:val="004006A2"/>
    <w:pPr>
      <w:spacing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2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21D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55BC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F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2831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Olena Kruk</cp:lastModifiedBy>
  <cp:revision>11</cp:revision>
  <cp:lastPrinted>2023-05-04T06:40:00Z</cp:lastPrinted>
  <dcterms:created xsi:type="dcterms:W3CDTF">2022-02-19T18:07:00Z</dcterms:created>
  <dcterms:modified xsi:type="dcterms:W3CDTF">2023-05-04T06:40:00Z</dcterms:modified>
</cp:coreProperties>
</file>