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96BE" w14:textId="77777777" w:rsidR="00F013C3" w:rsidRPr="00F013C3" w:rsidRDefault="00F013C3" w:rsidP="00F013C3">
      <w:pPr>
        <w:widowControl w:val="0"/>
        <w:tabs>
          <w:tab w:val="left" w:pos="8080"/>
        </w:tabs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proofErr w:type="spellStart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Затверджено</w:t>
      </w:r>
      <w:proofErr w:type="spellEnd"/>
    </w:p>
    <w:p w14:paraId="000299CB" w14:textId="7ED2BF02" w:rsidR="00F013C3" w:rsidRDefault="00F013C3" w:rsidP="00F013C3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  <w:proofErr w:type="spellStart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Рішення</w:t>
      </w:r>
      <w:proofErr w:type="spellEnd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виконавчого</w:t>
      </w:r>
      <w:proofErr w:type="spellEnd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</w:t>
      </w:r>
      <w:proofErr w:type="spellStart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комітету</w:t>
      </w:r>
      <w:proofErr w:type="spellEnd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№72 </w:t>
      </w:r>
      <w:proofErr w:type="spellStart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>від</w:t>
      </w:r>
      <w:proofErr w:type="spellEnd"/>
      <w:r w:rsidRPr="00F013C3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  <w:t xml:space="preserve"> 25 листопада 2022 року</w:t>
      </w:r>
    </w:p>
    <w:p w14:paraId="75F6ADC1" w14:textId="77777777" w:rsidR="00F013C3" w:rsidRPr="00F013C3" w:rsidRDefault="00F013C3" w:rsidP="00F013C3">
      <w:pPr>
        <w:widowControl w:val="0"/>
        <w:suppressAutoHyphens/>
        <w:autoSpaceDE w:val="0"/>
        <w:autoSpaceDN w:val="0"/>
        <w:adjustRightInd w:val="0"/>
        <w:spacing w:line="240" w:lineRule="auto"/>
        <w:ind w:left="2096" w:right="-2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ar-SA"/>
        </w:rPr>
      </w:pPr>
    </w:p>
    <w:tbl>
      <w:tblPr>
        <w:tblStyle w:val="a5"/>
        <w:tblW w:w="101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521"/>
        <w:gridCol w:w="2027"/>
      </w:tblGrid>
      <w:tr w:rsidR="00500DAE" w14:paraId="5C52E876" w14:textId="77777777">
        <w:trPr>
          <w:trHeight w:val="708"/>
        </w:trPr>
        <w:tc>
          <w:tcPr>
            <w:tcW w:w="15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A854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8BCF33B" wp14:editId="33CC0B15">
                  <wp:extent cx="847725" cy="866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7AD5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СМІДИНСЬКА СІЛЬСЬКА РАДА</w:t>
            </w:r>
          </w:p>
        </w:tc>
      </w:tr>
      <w:tr w:rsidR="00500DAE" w14:paraId="5D0AC445" w14:textId="77777777">
        <w:trPr>
          <w:trHeight w:val="975"/>
        </w:trPr>
        <w:tc>
          <w:tcPr>
            <w:tcW w:w="15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CE1B7" w14:textId="77777777" w:rsidR="00500DAE" w:rsidRDefault="00500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0F88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Інформаційна картка </w:t>
            </w:r>
          </w:p>
          <w:p w14:paraId="48CCBD88" w14:textId="565F17A0" w:rsidR="00500DAE" w:rsidRDefault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3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видача витягу з протоколу засідання сесії органу місцевого самоврядування</w:t>
            </w:r>
          </w:p>
        </w:tc>
        <w:tc>
          <w:tcPr>
            <w:tcW w:w="2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DE2C" w14:textId="227774B9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74B4109" w14:textId="032BD8BB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 w:right="1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ІК-</w:t>
            </w:r>
            <w:r w:rsidR="001B32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1B32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A3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</w:tbl>
    <w:tbl>
      <w:tblPr>
        <w:tblStyle w:val="a6"/>
        <w:tblW w:w="101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"/>
        <w:gridCol w:w="2268"/>
        <w:gridCol w:w="7559"/>
      </w:tblGrid>
      <w:tr w:rsidR="00500DAE" w14:paraId="21EF70BB" w14:textId="77777777">
        <w:trPr>
          <w:trHeight w:val="562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54423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AC1C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Орган, що надає  </w:t>
            </w:r>
          </w:p>
          <w:p w14:paraId="0A1E98C3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послугу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1FE5" w14:textId="04D2520A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Відділ організаційно-кадрової роботи та інформаційної діяльності Смідинської сільської ради</w:t>
            </w:r>
          </w:p>
        </w:tc>
      </w:tr>
      <w:tr w:rsidR="00500DAE" w14:paraId="69FFBF88" w14:textId="77777777" w:rsidTr="00495A02">
        <w:trPr>
          <w:trHeight w:val="3825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75EB" w14:textId="5F250086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BD39" w14:textId="48B72A00" w:rsidR="00500DAE" w:rsidRDefault="00495A02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50" w:right="601"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Місце подання  документів та  </w:t>
            </w:r>
          </w:p>
          <w:p w14:paraId="1523E922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отримання  </w:t>
            </w:r>
          </w:p>
          <w:p w14:paraId="1DB38463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 послуги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9070" w14:textId="77777777" w:rsidR="00500DAE" w:rsidRDefault="00495A02" w:rsidP="00495A02">
            <w:pPr>
              <w:widowControl w:val="0"/>
              <w:spacing w:line="229" w:lineRule="auto"/>
              <w:ind w:left="122" w:right="105" w:firstLine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Центру надання адміністративних послух (Центр Дія) Смідинської сільської ради</w:t>
            </w:r>
          </w:p>
          <w:p w14:paraId="63B3D8F0" w14:textId="77777777" w:rsidR="00500DAE" w:rsidRDefault="00495A02" w:rsidP="00495A02">
            <w:pPr>
              <w:widowControl w:val="0"/>
              <w:spacing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Смідин, вул. Незалежності, 25,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(03346) 97464</w:t>
            </w:r>
          </w:p>
          <w:p w14:paraId="059652E2" w14:textId="77777777" w:rsidR="00500DAE" w:rsidRDefault="00F013C3" w:rsidP="00495A02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495A0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http://smidynotg.gov.ua/tsnap-tsentr-diya/</w:t>
              </w:r>
            </w:hyperlink>
            <w:r w:rsidR="00495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95A0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2F6623E" w14:textId="77777777" w:rsidR="00500DAE" w:rsidRDefault="00495A02" w:rsidP="00495A02">
            <w:pPr>
              <w:widowControl w:val="0"/>
              <w:spacing w:line="240" w:lineRule="auto"/>
              <w:ind w:left="360" w:right="1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cnap@smidynotg.gov.ua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23E2ED" w14:textId="77777777" w:rsidR="00500DAE" w:rsidRDefault="00495A02" w:rsidP="00495A02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Понеділок- п’ятниця:  09.00 – 16.00</w:t>
            </w:r>
          </w:p>
          <w:p w14:paraId="08C5886D" w14:textId="77777777" w:rsidR="00500DAE" w:rsidRDefault="00500DAE">
            <w:pPr>
              <w:widowControl w:val="0"/>
              <w:spacing w:line="240" w:lineRule="auto"/>
              <w:ind w:lef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F677C" w14:textId="77777777" w:rsidR="00500DAE" w:rsidRDefault="00495A0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Віддалені робочі місця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округах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Смідинської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територіальної громади: </w:t>
            </w:r>
          </w:p>
          <w:p w14:paraId="7301C820" w14:textId="76BF4DEC" w:rsidR="00500DAE" w:rsidRDefault="00495A0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Рудня, вул. Миру, 14</w:t>
            </w:r>
          </w:p>
          <w:p w14:paraId="266769CA" w14:textId="6BA855F3" w:rsidR="00500DAE" w:rsidRDefault="00495A0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Журавлине, вул. Перемоги, 111</w:t>
            </w:r>
          </w:p>
          <w:p w14:paraId="68522F17" w14:textId="1B347176" w:rsidR="00500DAE" w:rsidRDefault="00495A0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Зачернеччя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вул. Незалежності, 1б </w:t>
            </w:r>
          </w:p>
          <w:p w14:paraId="33E574DA" w14:textId="77777777" w:rsidR="00500DAE" w:rsidRDefault="00495A02">
            <w:pPr>
              <w:widowControl w:val="0"/>
              <w:spacing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Понеділок-четвер 8.00-17.15, п’ятниця 8.00-16.00</w:t>
            </w:r>
          </w:p>
          <w:p w14:paraId="04C08D77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4" w:right="1170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Обідня перерва 13.00-14.00</w:t>
            </w:r>
          </w:p>
        </w:tc>
      </w:tr>
      <w:tr w:rsidR="00500DAE" w14:paraId="71AB528A" w14:textId="77777777" w:rsidTr="001B32DE">
        <w:trPr>
          <w:trHeight w:val="2803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B22E" w14:textId="024F1718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74628" w14:textId="614C9565" w:rsidR="00500DAE" w:rsidRDefault="00495A02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6" w:right="123" w:firstLine="3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Перелік документів, необхідних для  </w:t>
            </w:r>
          </w:p>
          <w:p w14:paraId="7C0B5640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5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послуги, та  вимоги до них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CA3D" w14:textId="77777777" w:rsidR="002A3D98" w:rsidRPr="002A3D98" w:rsidRDefault="002A3D98" w:rsidP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фізичних осіб:</w:t>
            </w:r>
          </w:p>
          <w:p w14:paraId="4EA24ED7" w14:textId="77777777" w:rsidR="002A3D98" w:rsidRPr="002A3D98" w:rsidRDefault="002A3D98" w:rsidP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Заява про видачу витягу з протоколу засідання сесії органу місцевого самоврядування.</w:t>
            </w:r>
          </w:p>
          <w:p w14:paraId="43B76F4A" w14:textId="77777777" w:rsidR="002A3D98" w:rsidRPr="002A3D98" w:rsidRDefault="002A3D98" w:rsidP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Паспорт громадянина України або інший документ, що посвідчує особу, та його копія (у разі подачі заяви особисто).</w:t>
            </w:r>
          </w:p>
          <w:p w14:paraId="6F3533E9" w14:textId="77777777" w:rsidR="002A3D98" w:rsidRPr="002A3D98" w:rsidRDefault="002A3D98" w:rsidP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Довіреність, оформлена в установленому порядку (якщо одержувач діє в інтересах іншої особи) - (на вимогу).</w:t>
            </w:r>
          </w:p>
          <w:p w14:paraId="67155D2A" w14:textId="77777777" w:rsidR="002A3D98" w:rsidRPr="002A3D98" w:rsidRDefault="002A3D98" w:rsidP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юридичних осіб:</w:t>
            </w:r>
          </w:p>
          <w:p w14:paraId="6DA86EB0" w14:textId="39A40746" w:rsidR="00500DAE" w:rsidRDefault="002A3D98" w:rsidP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98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Письмове звернення (на бланку юридичної особи за підписом керівника юридичної особи, завірене печаткою).</w:t>
            </w:r>
          </w:p>
        </w:tc>
      </w:tr>
      <w:tr w:rsidR="00500DAE" w14:paraId="46C87678" w14:textId="77777777">
        <w:trPr>
          <w:trHeight w:val="285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A7B08" w14:textId="7BB65043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EC855" w14:textId="714E323F" w:rsidR="00500DAE" w:rsidRDefault="00495A02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2" w:firstLine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4A54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Безоплатно.</w:t>
            </w:r>
          </w:p>
        </w:tc>
      </w:tr>
      <w:tr w:rsidR="00500DAE" w14:paraId="66AF0027" w14:textId="77777777">
        <w:trPr>
          <w:trHeight w:val="562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5C066" w14:textId="1C321B72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C4A0" w14:textId="26C8D992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послуги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A7D8" w14:textId="36F3C861" w:rsidR="00500DAE" w:rsidRDefault="002A3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 з протоколу засідання сесії органу місцевого самоврядування на паперовому носію, завірений належним чином.</w:t>
            </w:r>
          </w:p>
        </w:tc>
      </w:tr>
      <w:tr w:rsidR="00500DAE" w14:paraId="43D49042" w14:textId="77777777">
        <w:trPr>
          <w:trHeight w:val="285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CD94" w14:textId="495396B1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98CF" w14:textId="3FA04FCF" w:rsidR="00500DAE" w:rsidRDefault="00495A02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5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виконання 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71744" w14:textId="1767E532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 з протоколу поточного засідання сесії – 15 робочих  днів (в залежності від складності запиту, але не більше 30 днів) з дня реєстрації.</w:t>
            </w:r>
          </w:p>
          <w:p w14:paraId="7D0F0234" w14:textId="1B9B1279" w:rsidR="00500DA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Витяг з протоколу засідання сесії – 3 робочі дні з дня реєстрації у відділі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0DAE" w14:paraId="4E8CA85D" w14:textId="77777777">
        <w:trPr>
          <w:trHeight w:val="1390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081F" w14:textId="27205EAF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666C" w14:textId="04C54B20" w:rsidR="00500DAE" w:rsidRDefault="00495A02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89"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Спосіб отримання  відповіді  </w:t>
            </w:r>
          </w:p>
          <w:p w14:paraId="6F814347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(результату)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F959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100" w:firstLine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1.Після отримання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повідомлення на залишений контактний номер телефона - особисто, в тому числі через представника за довіреністю (з посвідченням особи). </w:t>
            </w:r>
          </w:p>
          <w:p w14:paraId="6CB09D3A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106"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2.Поштою, електронною поштою - за клопотанням суб'єкта звернення, у разі відмови у наданні послуги.</w:t>
            </w:r>
          </w:p>
        </w:tc>
      </w:tr>
      <w:tr w:rsidR="00500DAE" w14:paraId="54E8B42A" w14:textId="77777777">
        <w:trPr>
          <w:trHeight w:val="1124"/>
        </w:trPr>
        <w:tc>
          <w:tcPr>
            <w:tcW w:w="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E004" w14:textId="702EA1E0" w:rsidR="00500DAE" w:rsidRDefault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9FF7" w14:textId="4804FDA5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Законодавчо </w:t>
            </w:r>
          </w:p>
          <w:p w14:paraId="0BE6AE82" w14:textId="77777777" w:rsidR="00500DAE" w:rsidRDefault="00495A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нормативна основа</w:t>
            </w:r>
          </w:p>
        </w:tc>
        <w:tc>
          <w:tcPr>
            <w:tcW w:w="7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F478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«Про місцеве самоврядування в Україні», частина одинадцята статті 59;</w:t>
            </w:r>
          </w:p>
          <w:p w14:paraId="66885E88" w14:textId="77777777" w:rsidR="001B32DE" w:rsidRPr="001B32D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«Про звернення громадян», статті 1, 3, 21;</w:t>
            </w:r>
          </w:p>
          <w:p w14:paraId="388B592C" w14:textId="189F776E" w:rsidR="00500DAE" w:rsidRDefault="001B32DE" w:rsidP="001B32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3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 України «Про доступ до публічної інформації», стаття 5.</w:t>
            </w:r>
          </w:p>
        </w:tc>
      </w:tr>
    </w:tbl>
    <w:p w14:paraId="7E549E86" w14:textId="77777777" w:rsidR="00500DAE" w:rsidRDefault="00500D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5270C5" w14:textId="77777777" w:rsidR="00500DAE" w:rsidRDefault="00500D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00DAE">
      <w:pgSz w:w="11900" w:h="16820"/>
      <w:pgMar w:top="563" w:right="490" w:bottom="1908" w:left="131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E"/>
    <w:rsid w:val="00133BAF"/>
    <w:rsid w:val="001B32DE"/>
    <w:rsid w:val="002A3D98"/>
    <w:rsid w:val="00495A02"/>
    <w:rsid w:val="00500DAE"/>
    <w:rsid w:val="00F013C3"/>
    <w:rsid w:val="00F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C64"/>
  <w15:docId w15:val="{4299CE0A-A47A-421E-81D6-33276823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midynotg.gov.ua" TargetMode="External"/><Relationship Id="rId5" Type="http://schemas.openxmlformats.org/officeDocument/2006/relationships/hyperlink" Target="http://smidynotg.gov.ua/tsnap-tsentr-d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K</dc:creator>
  <cp:lastModifiedBy>MOBILE OFFICE 261</cp:lastModifiedBy>
  <cp:revision>5</cp:revision>
  <cp:lastPrinted>2022-10-31T14:11:00Z</cp:lastPrinted>
  <dcterms:created xsi:type="dcterms:W3CDTF">2022-10-30T18:55:00Z</dcterms:created>
  <dcterms:modified xsi:type="dcterms:W3CDTF">2023-01-10T09:00:00Z</dcterms:modified>
</cp:coreProperties>
</file>