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D56C" w14:textId="77777777" w:rsidR="008345CB" w:rsidRPr="00C97B08" w:rsidRDefault="008345CB" w:rsidP="008345CB">
      <w:pPr>
        <w:tabs>
          <w:tab w:val="left" w:pos="1110"/>
        </w:tabs>
        <w:rPr>
          <w:b/>
          <w:sz w:val="28"/>
          <w:szCs w:val="28"/>
          <w:lang w:val="uk-UA"/>
        </w:rPr>
      </w:pPr>
      <w:r w:rsidRPr="00C97B08">
        <w:rPr>
          <w:b/>
          <w:noProof/>
          <w:lang w:val="uk-UA" w:eastAsia="uk-UA"/>
        </w:rPr>
        <w:drawing>
          <wp:anchor distT="0" distB="0" distL="114300" distR="114300" simplePos="0" relativeHeight="251659264" behindDoc="0" locked="0" layoutInCell="1" allowOverlap="1" wp14:anchorId="32A2846A" wp14:editId="1FBE97D9">
            <wp:simplePos x="0" y="0"/>
            <wp:positionH relativeFrom="margin">
              <wp:align>center</wp:align>
            </wp:positionH>
            <wp:positionV relativeFrom="paragraph">
              <wp:posOffset>0</wp:posOffset>
            </wp:positionV>
            <wp:extent cx="438150" cy="600075"/>
            <wp:effectExtent l="0" t="0" r="0" b="9525"/>
            <wp:wrapSquare wrapText="right"/>
            <wp:docPr id="2070766990" name="Рисунок 2070766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C97B08">
        <w:rPr>
          <w:b/>
          <w:sz w:val="28"/>
          <w:szCs w:val="28"/>
          <w:lang w:val="uk-UA"/>
        </w:rPr>
        <w:t xml:space="preserve"> </w:t>
      </w:r>
    </w:p>
    <w:p w14:paraId="08688520" w14:textId="77777777" w:rsidR="008345CB" w:rsidRPr="00C97B08" w:rsidRDefault="008345CB" w:rsidP="008345CB">
      <w:pPr>
        <w:tabs>
          <w:tab w:val="left" w:pos="1110"/>
        </w:tabs>
        <w:jc w:val="center"/>
        <w:rPr>
          <w:b/>
          <w:sz w:val="28"/>
          <w:szCs w:val="28"/>
          <w:lang w:val="uk-UA"/>
        </w:rPr>
      </w:pPr>
      <w:r>
        <w:rPr>
          <w:b/>
          <w:sz w:val="28"/>
          <w:szCs w:val="28"/>
          <w:lang w:val="uk-UA"/>
        </w:rPr>
        <w:t xml:space="preserve"> </w:t>
      </w:r>
      <w:proofErr w:type="spellStart"/>
      <w:r>
        <w:rPr>
          <w:b/>
          <w:sz w:val="28"/>
          <w:szCs w:val="28"/>
          <w:lang w:val="uk-UA"/>
        </w:rPr>
        <w:t>проєкт</w:t>
      </w:r>
      <w:proofErr w:type="spellEnd"/>
    </w:p>
    <w:p w14:paraId="2CC7DDE4" w14:textId="77777777" w:rsidR="008345CB" w:rsidRPr="00C97B08" w:rsidRDefault="008345CB" w:rsidP="008345CB">
      <w:pPr>
        <w:tabs>
          <w:tab w:val="left" w:pos="1110"/>
        </w:tabs>
        <w:jc w:val="center"/>
        <w:rPr>
          <w:b/>
          <w:sz w:val="28"/>
          <w:szCs w:val="28"/>
          <w:lang w:val="uk-UA"/>
        </w:rPr>
      </w:pPr>
    </w:p>
    <w:p w14:paraId="0A982F53" w14:textId="77777777" w:rsidR="008345CB" w:rsidRPr="00C97B08" w:rsidRDefault="008345CB" w:rsidP="008345CB">
      <w:pPr>
        <w:tabs>
          <w:tab w:val="left" w:pos="1110"/>
        </w:tabs>
        <w:jc w:val="center"/>
        <w:rPr>
          <w:b/>
          <w:sz w:val="28"/>
          <w:szCs w:val="28"/>
          <w:lang w:val="uk-UA"/>
        </w:rPr>
      </w:pPr>
      <w:r w:rsidRPr="00C97B08">
        <w:rPr>
          <w:b/>
          <w:sz w:val="28"/>
          <w:szCs w:val="28"/>
          <w:lang w:val="uk-UA"/>
        </w:rPr>
        <w:t>СМІДИНСЬКА СІЛЬСЬКА РАДА</w:t>
      </w:r>
    </w:p>
    <w:p w14:paraId="0B5C3F2C" w14:textId="77777777" w:rsidR="008345CB" w:rsidRPr="00C97B08" w:rsidRDefault="008345CB" w:rsidP="008345CB">
      <w:pPr>
        <w:tabs>
          <w:tab w:val="left" w:pos="1110"/>
        </w:tabs>
        <w:jc w:val="center"/>
        <w:rPr>
          <w:b/>
          <w:sz w:val="28"/>
          <w:szCs w:val="28"/>
          <w:lang w:val="uk-UA"/>
        </w:rPr>
      </w:pPr>
      <w:r w:rsidRPr="00C97B08">
        <w:rPr>
          <w:b/>
          <w:sz w:val="28"/>
          <w:szCs w:val="28"/>
          <w:lang w:val="uk-UA"/>
        </w:rPr>
        <w:t>ВОЛИНСЬКОЇ ОБЛАСТІ</w:t>
      </w:r>
    </w:p>
    <w:p w14:paraId="6CF0416A" w14:textId="77777777" w:rsidR="008345CB" w:rsidRPr="00C97B08" w:rsidRDefault="008345CB" w:rsidP="008345CB">
      <w:pPr>
        <w:tabs>
          <w:tab w:val="left" w:pos="2115"/>
        </w:tabs>
        <w:jc w:val="center"/>
        <w:rPr>
          <w:b/>
          <w:sz w:val="28"/>
          <w:szCs w:val="28"/>
          <w:lang w:val="uk-UA"/>
        </w:rPr>
      </w:pPr>
      <w:r w:rsidRPr="00C97B08">
        <w:rPr>
          <w:b/>
          <w:sz w:val="28"/>
          <w:szCs w:val="28"/>
          <w:lang w:val="uk-UA"/>
        </w:rPr>
        <w:t>ВОСЬМОГО СКЛИКАННЯ</w:t>
      </w:r>
    </w:p>
    <w:p w14:paraId="580A75D2" w14:textId="77777777" w:rsidR="008345CB" w:rsidRPr="00C97B08" w:rsidRDefault="008345CB" w:rsidP="008345CB">
      <w:pPr>
        <w:tabs>
          <w:tab w:val="left" w:pos="2115"/>
        </w:tabs>
        <w:jc w:val="center"/>
        <w:rPr>
          <w:b/>
          <w:sz w:val="28"/>
          <w:szCs w:val="28"/>
          <w:lang w:val="uk-UA"/>
        </w:rPr>
      </w:pPr>
      <w:r w:rsidRPr="00C97B08">
        <w:rPr>
          <w:b/>
          <w:sz w:val="28"/>
          <w:szCs w:val="28"/>
          <w:lang w:val="uk-UA"/>
        </w:rPr>
        <w:t>РІШЕННЯ</w:t>
      </w:r>
    </w:p>
    <w:p w14:paraId="2456CBF0" w14:textId="77777777" w:rsidR="008345CB" w:rsidRDefault="008345CB" w:rsidP="008345CB">
      <w:pPr>
        <w:jc w:val="both"/>
        <w:rPr>
          <w:sz w:val="28"/>
          <w:szCs w:val="28"/>
          <w:lang w:val="uk-UA"/>
        </w:rPr>
      </w:pPr>
    </w:p>
    <w:p w14:paraId="30DA7714" w14:textId="77777777" w:rsidR="008345CB" w:rsidRDefault="008345CB" w:rsidP="008345CB">
      <w:pPr>
        <w:jc w:val="both"/>
        <w:rPr>
          <w:sz w:val="28"/>
          <w:szCs w:val="28"/>
          <w:lang w:val="uk-UA"/>
        </w:rPr>
      </w:pPr>
      <w:r>
        <w:rPr>
          <w:sz w:val="28"/>
          <w:szCs w:val="28"/>
          <w:lang w:val="uk-UA"/>
        </w:rPr>
        <w:t>23 серпня 2023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№25/ </w:t>
      </w:r>
    </w:p>
    <w:p w14:paraId="4816F948" w14:textId="77777777" w:rsidR="008345CB" w:rsidRDefault="008345CB" w:rsidP="008345CB"/>
    <w:p w14:paraId="34660FC8" w14:textId="77777777" w:rsidR="008345CB" w:rsidRDefault="008345CB" w:rsidP="008345CB">
      <w:pPr>
        <w:rPr>
          <w:sz w:val="28"/>
          <w:szCs w:val="28"/>
        </w:rPr>
      </w:pPr>
      <w:r w:rsidRPr="00E8655D">
        <w:rPr>
          <w:sz w:val="28"/>
          <w:szCs w:val="28"/>
        </w:rPr>
        <w:t xml:space="preserve">Про </w:t>
      </w:r>
      <w:proofErr w:type="spellStart"/>
      <w:r w:rsidRPr="00E8655D">
        <w:rPr>
          <w:sz w:val="28"/>
          <w:szCs w:val="28"/>
        </w:rPr>
        <w:t>розроблення</w:t>
      </w:r>
      <w:proofErr w:type="spellEnd"/>
      <w:r w:rsidRPr="00E8655D">
        <w:rPr>
          <w:sz w:val="28"/>
          <w:szCs w:val="28"/>
        </w:rPr>
        <w:t xml:space="preserve"> комплексного плану</w:t>
      </w:r>
    </w:p>
    <w:p w14:paraId="4A783037" w14:textId="77777777" w:rsidR="008345CB" w:rsidRDefault="008345CB" w:rsidP="008345CB">
      <w:pPr>
        <w:rPr>
          <w:sz w:val="28"/>
          <w:szCs w:val="28"/>
        </w:rPr>
      </w:pPr>
      <w:proofErr w:type="spellStart"/>
      <w:r w:rsidRPr="00E8655D">
        <w:rPr>
          <w:sz w:val="28"/>
          <w:szCs w:val="28"/>
        </w:rPr>
        <w:t>просторового</w:t>
      </w:r>
      <w:proofErr w:type="spellEnd"/>
      <w:r w:rsidRPr="00E8655D">
        <w:rPr>
          <w:sz w:val="28"/>
          <w:szCs w:val="28"/>
        </w:rPr>
        <w:t xml:space="preserve"> </w:t>
      </w:r>
      <w:proofErr w:type="spellStart"/>
      <w:r w:rsidRPr="00E8655D">
        <w:rPr>
          <w:sz w:val="28"/>
          <w:szCs w:val="28"/>
        </w:rPr>
        <w:t>розвитку</w:t>
      </w:r>
      <w:proofErr w:type="spellEnd"/>
      <w:r w:rsidRPr="00E8655D">
        <w:rPr>
          <w:sz w:val="28"/>
          <w:szCs w:val="28"/>
        </w:rPr>
        <w:t xml:space="preserve"> </w:t>
      </w:r>
      <w:proofErr w:type="spellStart"/>
      <w:r w:rsidRPr="00E8655D">
        <w:rPr>
          <w:sz w:val="28"/>
          <w:szCs w:val="28"/>
        </w:rPr>
        <w:t>території</w:t>
      </w:r>
      <w:proofErr w:type="spellEnd"/>
      <w:r w:rsidRPr="00E8655D">
        <w:rPr>
          <w:sz w:val="28"/>
          <w:szCs w:val="28"/>
        </w:rPr>
        <w:t xml:space="preserve"> </w:t>
      </w:r>
    </w:p>
    <w:p w14:paraId="7FDE8F89" w14:textId="77777777" w:rsidR="008345CB" w:rsidRPr="00E8655D" w:rsidRDefault="008345CB" w:rsidP="008345CB">
      <w:pPr>
        <w:rPr>
          <w:sz w:val="28"/>
          <w:szCs w:val="28"/>
          <w:lang w:val="uk-UA"/>
        </w:rPr>
      </w:pPr>
      <w:r w:rsidRPr="00E8655D">
        <w:rPr>
          <w:sz w:val="28"/>
          <w:szCs w:val="28"/>
          <w:lang w:val="uk-UA"/>
        </w:rPr>
        <w:t xml:space="preserve">Смідинської сільської </w:t>
      </w:r>
      <w:r w:rsidRPr="00E8655D">
        <w:rPr>
          <w:sz w:val="28"/>
          <w:szCs w:val="28"/>
        </w:rPr>
        <w:t xml:space="preserve"> </w:t>
      </w:r>
      <w:proofErr w:type="spellStart"/>
      <w:r w:rsidRPr="00E8655D">
        <w:rPr>
          <w:sz w:val="28"/>
          <w:szCs w:val="28"/>
        </w:rPr>
        <w:t>територіальної</w:t>
      </w:r>
      <w:proofErr w:type="spellEnd"/>
      <w:r w:rsidRPr="00E8655D">
        <w:rPr>
          <w:sz w:val="28"/>
          <w:szCs w:val="28"/>
        </w:rPr>
        <w:t xml:space="preserve"> </w:t>
      </w:r>
      <w:proofErr w:type="spellStart"/>
      <w:r w:rsidRPr="00E8655D">
        <w:rPr>
          <w:sz w:val="28"/>
          <w:szCs w:val="28"/>
        </w:rPr>
        <w:t>громади</w:t>
      </w:r>
      <w:proofErr w:type="spellEnd"/>
      <w:r w:rsidRPr="00E8655D">
        <w:rPr>
          <w:sz w:val="28"/>
          <w:szCs w:val="28"/>
          <w:lang w:val="uk-UA"/>
        </w:rPr>
        <w:t xml:space="preserve"> </w:t>
      </w:r>
    </w:p>
    <w:p w14:paraId="183567A5" w14:textId="77777777" w:rsidR="008345CB" w:rsidRDefault="008345CB" w:rsidP="008345CB">
      <w:pPr>
        <w:rPr>
          <w:sz w:val="28"/>
          <w:szCs w:val="28"/>
          <w:lang w:val="uk-UA"/>
        </w:rPr>
      </w:pPr>
    </w:p>
    <w:p w14:paraId="53D5D592" w14:textId="77777777" w:rsidR="008345CB" w:rsidRPr="00F513CF" w:rsidRDefault="008345CB" w:rsidP="008345CB">
      <w:pPr>
        <w:pStyle w:val="a3"/>
        <w:spacing w:line="100" w:lineRule="atLeast"/>
        <w:ind w:left="0" w:firstLine="720"/>
        <w:jc w:val="both"/>
        <w:rPr>
          <w:rStyle w:val="rvts9"/>
          <w:sz w:val="28"/>
          <w:szCs w:val="28"/>
          <w:lang w:val="uk-UA"/>
        </w:rPr>
      </w:pPr>
      <w:r w:rsidRPr="00F513CF">
        <w:rPr>
          <w:bCs/>
          <w:kern w:val="36"/>
          <w:sz w:val="28"/>
          <w:szCs w:val="28"/>
          <w:lang w:val="uk-UA" w:eastAsia="uk-UA"/>
        </w:rPr>
        <w:t xml:space="preserve">Керуючись Законами України «Про місцеве самоврядування в Україні», «Про основи містобудування», «Про регулювання містобудівної діяльності», «Про землеустрій», Земельним кодексом України, постановою </w:t>
      </w:r>
      <w:proofErr w:type="spellStart"/>
      <w:r w:rsidRPr="00F513CF">
        <w:rPr>
          <w:bCs/>
          <w:kern w:val="36"/>
          <w:sz w:val="28"/>
          <w:szCs w:val="28"/>
          <w:lang w:eastAsia="uk-UA"/>
        </w:rPr>
        <w:t>Кабінету</w:t>
      </w:r>
      <w:proofErr w:type="spellEnd"/>
      <w:r w:rsidRPr="00F513CF">
        <w:rPr>
          <w:bCs/>
          <w:kern w:val="36"/>
          <w:sz w:val="28"/>
          <w:szCs w:val="28"/>
          <w:lang w:eastAsia="uk-UA"/>
        </w:rPr>
        <w:t xml:space="preserve"> </w:t>
      </w:r>
      <w:proofErr w:type="spellStart"/>
      <w:r w:rsidRPr="00F513CF">
        <w:rPr>
          <w:bCs/>
          <w:kern w:val="36"/>
          <w:sz w:val="28"/>
          <w:szCs w:val="28"/>
          <w:lang w:eastAsia="uk-UA"/>
        </w:rPr>
        <w:t>Міністрів</w:t>
      </w:r>
      <w:proofErr w:type="spellEnd"/>
      <w:r w:rsidRPr="00F513CF">
        <w:rPr>
          <w:bCs/>
          <w:kern w:val="36"/>
          <w:sz w:val="28"/>
          <w:szCs w:val="28"/>
          <w:lang w:eastAsia="uk-UA"/>
        </w:rPr>
        <w:t xml:space="preserve"> </w:t>
      </w:r>
      <w:proofErr w:type="spellStart"/>
      <w:r w:rsidRPr="00F513CF">
        <w:rPr>
          <w:bCs/>
          <w:kern w:val="36"/>
          <w:sz w:val="28"/>
          <w:szCs w:val="28"/>
          <w:lang w:eastAsia="uk-UA"/>
        </w:rPr>
        <w:t>України</w:t>
      </w:r>
      <w:proofErr w:type="spellEnd"/>
      <w:r w:rsidRPr="00F513CF">
        <w:rPr>
          <w:bCs/>
          <w:kern w:val="36"/>
          <w:sz w:val="28"/>
          <w:szCs w:val="28"/>
          <w:lang w:eastAsia="uk-UA"/>
        </w:rPr>
        <w:t xml:space="preserve"> </w:t>
      </w:r>
      <w:proofErr w:type="spellStart"/>
      <w:r w:rsidRPr="00F513CF">
        <w:rPr>
          <w:bCs/>
          <w:kern w:val="36"/>
          <w:sz w:val="28"/>
          <w:szCs w:val="28"/>
          <w:lang w:eastAsia="uk-UA"/>
        </w:rPr>
        <w:t>від</w:t>
      </w:r>
      <w:proofErr w:type="spellEnd"/>
      <w:r w:rsidRPr="00F513CF">
        <w:rPr>
          <w:bCs/>
          <w:kern w:val="36"/>
          <w:sz w:val="28"/>
          <w:szCs w:val="28"/>
          <w:lang w:eastAsia="uk-UA"/>
        </w:rPr>
        <w:t xml:space="preserve"> 09 червня 2021 р. № 632 «Про </w:t>
      </w:r>
      <w:proofErr w:type="spellStart"/>
      <w:r w:rsidRPr="00F513CF">
        <w:rPr>
          <w:bCs/>
          <w:kern w:val="36"/>
          <w:sz w:val="28"/>
          <w:szCs w:val="28"/>
          <w:lang w:eastAsia="uk-UA"/>
        </w:rPr>
        <w:t>визначення</w:t>
      </w:r>
      <w:proofErr w:type="spellEnd"/>
      <w:r w:rsidRPr="00F513CF">
        <w:rPr>
          <w:bCs/>
          <w:kern w:val="36"/>
          <w:sz w:val="28"/>
          <w:szCs w:val="28"/>
          <w:lang w:eastAsia="uk-UA"/>
        </w:rPr>
        <w:t xml:space="preserve"> формату </w:t>
      </w:r>
      <w:proofErr w:type="spellStart"/>
      <w:r w:rsidRPr="00F513CF">
        <w:rPr>
          <w:bCs/>
          <w:kern w:val="36"/>
          <w:sz w:val="28"/>
          <w:szCs w:val="28"/>
          <w:lang w:eastAsia="uk-UA"/>
        </w:rPr>
        <w:t>електронних</w:t>
      </w:r>
      <w:proofErr w:type="spellEnd"/>
      <w:r w:rsidRPr="00F513CF">
        <w:rPr>
          <w:bCs/>
          <w:kern w:val="36"/>
          <w:sz w:val="28"/>
          <w:szCs w:val="28"/>
          <w:lang w:eastAsia="uk-UA"/>
        </w:rPr>
        <w:t xml:space="preserve"> </w:t>
      </w:r>
      <w:proofErr w:type="spellStart"/>
      <w:r w:rsidRPr="00F513CF">
        <w:rPr>
          <w:bCs/>
          <w:kern w:val="36"/>
          <w:sz w:val="28"/>
          <w:szCs w:val="28"/>
          <w:lang w:eastAsia="uk-UA"/>
        </w:rPr>
        <w:t>документів</w:t>
      </w:r>
      <w:proofErr w:type="spellEnd"/>
      <w:r w:rsidRPr="00F513CF">
        <w:rPr>
          <w:bCs/>
          <w:kern w:val="36"/>
          <w:sz w:val="28"/>
          <w:szCs w:val="28"/>
          <w:lang w:eastAsia="uk-UA"/>
        </w:rPr>
        <w:t xml:space="preserve"> комплексного плану </w:t>
      </w:r>
      <w:proofErr w:type="spellStart"/>
      <w:r w:rsidRPr="00F513CF">
        <w:rPr>
          <w:bCs/>
          <w:kern w:val="36"/>
          <w:sz w:val="28"/>
          <w:szCs w:val="28"/>
          <w:lang w:eastAsia="uk-UA"/>
        </w:rPr>
        <w:t>просторового</w:t>
      </w:r>
      <w:proofErr w:type="spellEnd"/>
      <w:r w:rsidRPr="00F513CF">
        <w:rPr>
          <w:bCs/>
          <w:kern w:val="36"/>
          <w:sz w:val="28"/>
          <w:szCs w:val="28"/>
          <w:lang w:eastAsia="uk-UA"/>
        </w:rPr>
        <w:t xml:space="preserve"> </w:t>
      </w:r>
      <w:proofErr w:type="spellStart"/>
      <w:r w:rsidRPr="00F513CF">
        <w:rPr>
          <w:bCs/>
          <w:kern w:val="36"/>
          <w:sz w:val="28"/>
          <w:szCs w:val="28"/>
          <w:lang w:eastAsia="uk-UA"/>
        </w:rPr>
        <w:t>розвитку</w:t>
      </w:r>
      <w:proofErr w:type="spellEnd"/>
      <w:r w:rsidRPr="00F513CF">
        <w:rPr>
          <w:bCs/>
          <w:kern w:val="36"/>
          <w:sz w:val="28"/>
          <w:szCs w:val="28"/>
          <w:lang w:eastAsia="uk-UA"/>
        </w:rPr>
        <w:t xml:space="preserve"> </w:t>
      </w:r>
      <w:proofErr w:type="spellStart"/>
      <w:r w:rsidRPr="00F513CF">
        <w:rPr>
          <w:bCs/>
          <w:kern w:val="36"/>
          <w:sz w:val="28"/>
          <w:szCs w:val="28"/>
          <w:lang w:eastAsia="uk-UA"/>
        </w:rPr>
        <w:t>території</w:t>
      </w:r>
      <w:proofErr w:type="spellEnd"/>
      <w:r w:rsidRPr="00F513CF">
        <w:rPr>
          <w:bCs/>
          <w:kern w:val="36"/>
          <w:sz w:val="28"/>
          <w:szCs w:val="28"/>
          <w:lang w:eastAsia="uk-UA"/>
        </w:rPr>
        <w:t xml:space="preserve"> </w:t>
      </w:r>
      <w:proofErr w:type="spellStart"/>
      <w:r w:rsidRPr="00F513CF">
        <w:rPr>
          <w:bCs/>
          <w:kern w:val="36"/>
          <w:sz w:val="28"/>
          <w:szCs w:val="28"/>
          <w:lang w:eastAsia="uk-UA"/>
        </w:rPr>
        <w:t>територіальної</w:t>
      </w:r>
      <w:proofErr w:type="spellEnd"/>
      <w:r w:rsidRPr="00F513CF">
        <w:rPr>
          <w:bCs/>
          <w:kern w:val="36"/>
          <w:sz w:val="28"/>
          <w:szCs w:val="28"/>
          <w:lang w:eastAsia="uk-UA"/>
        </w:rPr>
        <w:t xml:space="preserve"> </w:t>
      </w:r>
      <w:proofErr w:type="spellStart"/>
      <w:r w:rsidRPr="00F513CF">
        <w:rPr>
          <w:bCs/>
          <w:kern w:val="36"/>
          <w:sz w:val="28"/>
          <w:szCs w:val="28"/>
          <w:lang w:eastAsia="uk-UA"/>
        </w:rPr>
        <w:t>громади</w:t>
      </w:r>
      <w:proofErr w:type="spellEnd"/>
      <w:r w:rsidRPr="00F513CF">
        <w:rPr>
          <w:bCs/>
          <w:kern w:val="36"/>
          <w:sz w:val="28"/>
          <w:szCs w:val="28"/>
          <w:lang w:eastAsia="uk-UA"/>
        </w:rPr>
        <w:t xml:space="preserve">, генерального плану </w:t>
      </w:r>
      <w:proofErr w:type="spellStart"/>
      <w:r w:rsidRPr="00F513CF">
        <w:rPr>
          <w:bCs/>
          <w:kern w:val="36"/>
          <w:sz w:val="28"/>
          <w:szCs w:val="28"/>
          <w:lang w:eastAsia="uk-UA"/>
        </w:rPr>
        <w:t>населеного</w:t>
      </w:r>
      <w:proofErr w:type="spellEnd"/>
      <w:r w:rsidRPr="00F513CF">
        <w:rPr>
          <w:bCs/>
          <w:kern w:val="36"/>
          <w:sz w:val="28"/>
          <w:szCs w:val="28"/>
          <w:lang w:eastAsia="uk-UA"/>
        </w:rPr>
        <w:t xml:space="preserve"> пункту, детального плану </w:t>
      </w:r>
      <w:proofErr w:type="spellStart"/>
      <w:r w:rsidRPr="00F513CF">
        <w:rPr>
          <w:bCs/>
          <w:kern w:val="36"/>
          <w:sz w:val="28"/>
          <w:szCs w:val="28"/>
          <w:lang w:eastAsia="uk-UA"/>
        </w:rPr>
        <w:t>території</w:t>
      </w:r>
      <w:proofErr w:type="spellEnd"/>
      <w:r w:rsidRPr="00F513CF">
        <w:rPr>
          <w:bCs/>
          <w:kern w:val="36"/>
          <w:sz w:val="28"/>
          <w:szCs w:val="28"/>
          <w:lang w:eastAsia="uk-UA"/>
        </w:rPr>
        <w:t>»</w:t>
      </w:r>
      <w:proofErr w:type="gramStart"/>
      <w:r w:rsidRPr="00F513CF">
        <w:rPr>
          <w:bCs/>
          <w:kern w:val="36"/>
          <w:sz w:val="28"/>
          <w:szCs w:val="28"/>
          <w:lang w:eastAsia="uk-UA"/>
        </w:rPr>
        <w:t>,</w:t>
      </w:r>
      <w:r w:rsidRPr="00F513CF">
        <w:rPr>
          <w:bCs/>
          <w:kern w:val="36"/>
          <w:sz w:val="28"/>
          <w:szCs w:val="28"/>
          <w:lang w:val="uk-UA" w:eastAsia="uk-UA"/>
        </w:rPr>
        <w:t xml:space="preserve"> </w:t>
      </w:r>
      <w:r w:rsidRPr="00F513CF">
        <w:rPr>
          <w:rStyle w:val="rvts23"/>
          <w:sz w:val="28"/>
          <w:szCs w:val="28"/>
          <w:lang w:val="uk-UA"/>
        </w:rPr>
        <w:t>Порядком</w:t>
      </w:r>
      <w:proofErr w:type="gramEnd"/>
      <w:r w:rsidRPr="00F513CF">
        <w:rPr>
          <w:rStyle w:val="rvts23"/>
          <w:sz w:val="28"/>
          <w:szCs w:val="28"/>
          <w:lang w:val="uk-UA"/>
        </w:rPr>
        <w:t xml:space="preserve"> </w:t>
      </w:r>
      <w:proofErr w:type="spellStart"/>
      <w:r w:rsidRPr="00F513CF">
        <w:rPr>
          <w:rStyle w:val="rvts23"/>
          <w:sz w:val="28"/>
          <w:szCs w:val="28"/>
        </w:rPr>
        <w:t>розроблення</w:t>
      </w:r>
      <w:proofErr w:type="spellEnd"/>
      <w:r w:rsidRPr="00F513CF">
        <w:rPr>
          <w:rStyle w:val="rvts23"/>
          <w:sz w:val="28"/>
          <w:szCs w:val="28"/>
        </w:rPr>
        <w:t xml:space="preserve">, </w:t>
      </w:r>
      <w:proofErr w:type="spellStart"/>
      <w:r w:rsidRPr="00F513CF">
        <w:rPr>
          <w:rStyle w:val="rvts23"/>
          <w:sz w:val="28"/>
          <w:szCs w:val="28"/>
        </w:rPr>
        <w:t>оновлення</w:t>
      </w:r>
      <w:proofErr w:type="spellEnd"/>
      <w:r w:rsidRPr="00F513CF">
        <w:rPr>
          <w:rStyle w:val="rvts23"/>
          <w:sz w:val="28"/>
          <w:szCs w:val="28"/>
        </w:rPr>
        <w:t xml:space="preserve">, </w:t>
      </w:r>
      <w:proofErr w:type="spellStart"/>
      <w:r w:rsidRPr="00F513CF">
        <w:rPr>
          <w:rStyle w:val="rvts23"/>
          <w:sz w:val="28"/>
          <w:szCs w:val="28"/>
        </w:rPr>
        <w:t>внесення</w:t>
      </w:r>
      <w:proofErr w:type="spellEnd"/>
      <w:r w:rsidRPr="00F513CF">
        <w:rPr>
          <w:rStyle w:val="rvts23"/>
          <w:sz w:val="28"/>
          <w:szCs w:val="28"/>
        </w:rPr>
        <w:t xml:space="preserve"> </w:t>
      </w:r>
      <w:proofErr w:type="spellStart"/>
      <w:r w:rsidRPr="00F513CF">
        <w:rPr>
          <w:rStyle w:val="rvts23"/>
          <w:sz w:val="28"/>
          <w:szCs w:val="28"/>
        </w:rPr>
        <w:t>змін</w:t>
      </w:r>
      <w:proofErr w:type="spellEnd"/>
      <w:r w:rsidRPr="00F513CF">
        <w:rPr>
          <w:rStyle w:val="rvts23"/>
          <w:sz w:val="28"/>
          <w:szCs w:val="28"/>
        </w:rPr>
        <w:t xml:space="preserve"> та </w:t>
      </w:r>
      <w:proofErr w:type="spellStart"/>
      <w:r w:rsidRPr="00F513CF">
        <w:rPr>
          <w:rStyle w:val="rvts23"/>
          <w:sz w:val="28"/>
          <w:szCs w:val="28"/>
        </w:rPr>
        <w:t>затвердження</w:t>
      </w:r>
      <w:proofErr w:type="spellEnd"/>
      <w:r w:rsidRPr="00F513CF">
        <w:rPr>
          <w:rStyle w:val="rvts23"/>
          <w:sz w:val="28"/>
          <w:szCs w:val="28"/>
        </w:rPr>
        <w:t xml:space="preserve"> </w:t>
      </w:r>
      <w:proofErr w:type="spellStart"/>
      <w:r w:rsidRPr="00F513CF">
        <w:rPr>
          <w:rStyle w:val="rvts23"/>
          <w:sz w:val="28"/>
          <w:szCs w:val="28"/>
        </w:rPr>
        <w:t>містобудівної</w:t>
      </w:r>
      <w:proofErr w:type="spellEnd"/>
      <w:r w:rsidRPr="00F513CF">
        <w:rPr>
          <w:rStyle w:val="rvts23"/>
          <w:sz w:val="28"/>
          <w:szCs w:val="28"/>
        </w:rPr>
        <w:t xml:space="preserve"> </w:t>
      </w:r>
      <w:proofErr w:type="spellStart"/>
      <w:r w:rsidRPr="00F513CF">
        <w:rPr>
          <w:rStyle w:val="rvts23"/>
          <w:sz w:val="28"/>
          <w:szCs w:val="28"/>
        </w:rPr>
        <w:t>документації</w:t>
      </w:r>
      <w:proofErr w:type="spellEnd"/>
      <w:r w:rsidRPr="00F513CF">
        <w:rPr>
          <w:rStyle w:val="rvts23"/>
          <w:sz w:val="28"/>
          <w:szCs w:val="28"/>
          <w:lang w:val="uk-UA"/>
        </w:rPr>
        <w:t xml:space="preserve">, затвердженого </w:t>
      </w:r>
      <w:proofErr w:type="spellStart"/>
      <w:r w:rsidRPr="00F513CF">
        <w:rPr>
          <w:rStyle w:val="rvts9"/>
          <w:rFonts w:eastAsia="Calibri"/>
          <w:sz w:val="28"/>
          <w:szCs w:val="28"/>
        </w:rPr>
        <w:t>постановою</w:t>
      </w:r>
      <w:proofErr w:type="spellEnd"/>
      <w:r w:rsidRPr="00F513CF">
        <w:rPr>
          <w:rStyle w:val="rvts9"/>
          <w:rFonts w:eastAsia="Calibri"/>
          <w:sz w:val="28"/>
          <w:szCs w:val="28"/>
        </w:rPr>
        <w:t xml:space="preserve"> </w:t>
      </w:r>
      <w:proofErr w:type="spellStart"/>
      <w:r w:rsidRPr="00F513CF">
        <w:rPr>
          <w:rStyle w:val="rvts9"/>
          <w:rFonts w:eastAsia="Calibri"/>
          <w:sz w:val="28"/>
          <w:szCs w:val="28"/>
        </w:rPr>
        <w:t>Кабінету</w:t>
      </w:r>
      <w:proofErr w:type="spellEnd"/>
      <w:r w:rsidRPr="00F513CF">
        <w:rPr>
          <w:rStyle w:val="rvts9"/>
          <w:rFonts w:eastAsia="Calibri"/>
          <w:sz w:val="28"/>
          <w:szCs w:val="28"/>
        </w:rPr>
        <w:t xml:space="preserve"> </w:t>
      </w:r>
      <w:proofErr w:type="spellStart"/>
      <w:r w:rsidRPr="00F513CF">
        <w:rPr>
          <w:rStyle w:val="rvts9"/>
          <w:rFonts w:eastAsia="Calibri"/>
          <w:sz w:val="28"/>
          <w:szCs w:val="28"/>
        </w:rPr>
        <w:t>Міністрів</w:t>
      </w:r>
      <w:proofErr w:type="spellEnd"/>
      <w:r w:rsidRPr="00F513CF">
        <w:rPr>
          <w:rStyle w:val="rvts9"/>
          <w:rFonts w:eastAsia="Calibri"/>
          <w:sz w:val="28"/>
          <w:szCs w:val="28"/>
        </w:rPr>
        <w:t xml:space="preserve"> </w:t>
      </w:r>
      <w:proofErr w:type="spellStart"/>
      <w:r w:rsidRPr="00F513CF">
        <w:rPr>
          <w:rStyle w:val="rvts9"/>
          <w:rFonts w:eastAsia="Calibri"/>
          <w:sz w:val="28"/>
          <w:szCs w:val="28"/>
        </w:rPr>
        <w:t>України</w:t>
      </w:r>
      <w:proofErr w:type="spellEnd"/>
      <w:r w:rsidRPr="00F513CF">
        <w:rPr>
          <w:sz w:val="28"/>
          <w:szCs w:val="28"/>
        </w:rPr>
        <w:t xml:space="preserve"> </w:t>
      </w:r>
      <w:proofErr w:type="spellStart"/>
      <w:r w:rsidRPr="00F513CF">
        <w:rPr>
          <w:rStyle w:val="rvts9"/>
          <w:rFonts w:eastAsia="Calibri"/>
          <w:sz w:val="28"/>
          <w:szCs w:val="28"/>
        </w:rPr>
        <w:t>від</w:t>
      </w:r>
      <w:proofErr w:type="spellEnd"/>
      <w:r w:rsidRPr="00F513CF">
        <w:rPr>
          <w:rStyle w:val="rvts9"/>
          <w:rFonts w:eastAsia="Calibri"/>
          <w:sz w:val="28"/>
          <w:szCs w:val="28"/>
        </w:rPr>
        <w:t xml:space="preserve"> 1 вересня 2021 р. № 926 </w:t>
      </w:r>
      <w:r w:rsidRPr="00F513CF">
        <w:rPr>
          <w:rStyle w:val="rvts9"/>
          <w:sz w:val="28"/>
          <w:szCs w:val="28"/>
          <w:lang w:val="uk-UA"/>
        </w:rPr>
        <w:t>Смідинська сільська</w:t>
      </w:r>
      <w:r w:rsidRPr="00F513CF">
        <w:rPr>
          <w:rStyle w:val="rvts9"/>
          <w:rFonts w:eastAsia="Calibri"/>
          <w:sz w:val="28"/>
          <w:szCs w:val="28"/>
        </w:rPr>
        <w:t xml:space="preserve"> рада</w:t>
      </w:r>
    </w:p>
    <w:p w14:paraId="4D6F1775" w14:textId="77777777" w:rsidR="008345CB" w:rsidRDefault="008345CB" w:rsidP="008345CB">
      <w:pPr>
        <w:pStyle w:val="a3"/>
        <w:spacing w:line="100" w:lineRule="atLeast"/>
        <w:ind w:left="0" w:firstLine="720"/>
        <w:jc w:val="center"/>
        <w:rPr>
          <w:sz w:val="28"/>
          <w:szCs w:val="28"/>
          <w:lang w:val="uk-UA"/>
        </w:rPr>
      </w:pPr>
      <w:r w:rsidRPr="00F513CF">
        <w:rPr>
          <w:sz w:val="28"/>
          <w:szCs w:val="28"/>
          <w:lang w:val="uk-UA"/>
        </w:rPr>
        <w:t>ВИРІШИЛА</w:t>
      </w:r>
      <w:r>
        <w:rPr>
          <w:sz w:val="28"/>
          <w:szCs w:val="28"/>
          <w:lang w:val="uk-UA"/>
        </w:rPr>
        <w:t>:</w:t>
      </w:r>
    </w:p>
    <w:p w14:paraId="39E3C00B" w14:textId="77777777" w:rsidR="008345CB" w:rsidRDefault="008345CB" w:rsidP="008345CB">
      <w:pPr>
        <w:pStyle w:val="a3"/>
        <w:spacing w:line="100" w:lineRule="atLeast"/>
        <w:ind w:left="0" w:firstLine="720"/>
        <w:jc w:val="center"/>
        <w:rPr>
          <w:sz w:val="28"/>
          <w:szCs w:val="28"/>
          <w:lang w:val="uk-UA"/>
        </w:rPr>
      </w:pPr>
    </w:p>
    <w:p w14:paraId="714B25FB" w14:textId="77777777" w:rsidR="008345CB" w:rsidRDefault="008345CB" w:rsidP="008345CB">
      <w:pPr>
        <w:pStyle w:val="a4"/>
        <w:numPr>
          <w:ilvl w:val="0"/>
          <w:numId w:val="1"/>
        </w:numPr>
        <w:ind w:left="0" w:firstLine="0"/>
        <w:jc w:val="both"/>
        <w:rPr>
          <w:szCs w:val="28"/>
        </w:rPr>
      </w:pPr>
      <w:r>
        <w:rPr>
          <w:szCs w:val="28"/>
        </w:rPr>
        <w:t xml:space="preserve">Розробити Комплексний план просторового розвитку території Смідинської сільської ради, у тому числі генеральний план та історико-архітектурний опорний план адміністративного центру громади – с. </w:t>
      </w:r>
      <w:proofErr w:type="spellStart"/>
      <w:r>
        <w:rPr>
          <w:szCs w:val="28"/>
        </w:rPr>
        <w:t>Смідин</w:t>
      </w:r>
      <w:proofErr w:type="spellEnd"/>
      <w:r>
        <w:rPr>
          <w:szCs w:val="28"/>
        </w:rPr>
        <w:t>.</w:t>
      </w:r>
    </w:p>
    <w:p w14:paraId="6AFD1307" w14:textId="77777777" w:rsidR="008345CB" w:rsidRDefault="008345CB" w:rsidP="008345CB">
      <w:pPr>
        <w:pStyle w:val="a4"/>
        <w:numPr>
          <w:ilvl w:val="0"/>
          <w:numId w:val="1"/>
        </w:numPr>
        <w:ind w:left="0" w:firstLine="0"/>
        <w:jc w:val="both"/>
        <w:rPr>
          <w:szCs w:val="28"/>
        </w:rPr>
      </w:pPr>
      <w:r>
        <w:rPr>
          <w:szCs w:val="28"/>
        </w:rPr>
        <w:t>Замовником розроблення Комплексного плану визначити виконавчий комітет Смідинської сільської ради.</w:t>
      </w:r>
    </w:p>
    <w:p w14:paraId="09CFF5B2" w14:textId="77777777" w:rsidR="008345CB" w:rsidRDefault="008345CB" w:rsidP="008345CB">
      <w:pPr>
        <w:pStyle w:val="a4"/>
        <w:numPr>
          <w:ilvl w:val="0"/>
          <w:numId w:val="1"/>
        </w:numPr>
        <w:ind w:left="0" w:firstLine="0"/>
        <w:jc w:val="both"/>
        <w:rPr>
          <w:szCs w:val="28"/>
        </w:rPr>
      </w:pPr>
      <w:r>
        <w:rPr>
          <w:szCs w:val="28"/>
        </w:rPr>
        <w:t>Створити тимчасовий консультативно-дорадчий орган виконавчого комітету сільської ради – робочу групу з формування завдання на розроблення Комплексного плану.</w:t>
      </w:r>
    </w:p>
    <w:p w14:paraId="0A1174C6" w14:textId="77777777" w:rsidR="008345CB" w:rsidRPr="002460AF" w:rsidRDefault="008345CB" w:rsidP="008345CB">
      <w:pPr>
        <w:pStyle w:val="a4"/>
        <w:numPr>
          <w:ilvl w:val="0"/>
          <w:numId w:val="1"/>
        </w:numPr>
        <w:ind w:left="0" w:firstLine="0"/>
        <w:jc w:val="both"/>
        <w:rPr>
          <w:szCs w:val="28"/>
        </w:rPr>
      </w:pPr>
      <w:r>
        <w:rPr>
          <w:szCs w:val="28"/>
        </w:rPr>
        <w:t>Затвердити Положення про робочу групу з формування завдання на розроблення Комплексного плану.</w:t>
      </w:r>
    </w:p>
    <w:p w14:paraId="5AB991DE" w14:textId="77777777" w:rsidR="008345CB" w:rsidRPr="000546F6" w:rsidRDefault="008345CB" w:rsidP="008345CB">
      <w:pPr>
        <w:pStyle w:val="a3"/>
        <w:numPr>
          <w:ilvl w:val="0"/>
          <w:numId w:val="1"/>
        </w:numPr>
        <w:jc w:val="both"/>
        <w:rPr>
          <w:sz w:val="28"/>
          <w:szCs w:val="28"/>
          <w:lang w:val="uk-UA"/>
        </w:rPr>
      </w:pPr>
      <w:r w:rsidRPr="000546F6">
        <w:rPr>
          <w:sz w:val="28"/>
          <w:szCs w:val="28"/>
          <w:lang w:val="uk-UA"/>
        </w:rPr>
        <w:t>Доручити виконкому сільської ради:</w:t>
      </w:r>
    </w:p>
    <w:p w14:paraId="1C1DC57F" w14:textId="77777777" w:rsidR="008345CB" w:rsidRPr="000546F6" w:rsidRDefault="008345CB" w:rsidP="008345CB">
      <w:pPr>
        <w:pStyle w:val="a3"/>
        <w:numPr>
          <w:ilvl w:val="1"/>
          <w:numId w:val="1"/>
        </w:numPr>
        <w:jc w:val="both"/>
        <w:rPr>
          <w:sz w:val="28"/>
          <w:szCs w:val="28"/>
          <w:lang w:val="uk-UA"/>
        </w:rPr>
      </w:pPr>
      <w:r w:rsidRPr="000546F6">
        <w:rPr>
          <w:sz w:val="28"/>
          <w:szCs w:val="28"/>
          <w:lang w:val="uk-UA"/>
        </w:rPr>
        <w:t>у встановленому законодавством порядку визначити розробника комплексного плану просторового розвитку території Смідинської сільської ради, строки розроблення та джерела його фінансування;</w:t>
      </w:r>
    </w:p>
    <w:p w14:paraId="3D2E566E" w14:textId="77777777" w:rsidR="008345CB" w:rsidRDefault="008345CB" w:rsidP="008345CB">
      <w:pPr>
        <w:pStyle w:val="a3"/>
        <w:numPr>
          <w:ilvl w:val="1"/>
          <w:numId w:val="1"/>
        </w:numPr>
        <w:jc w:val="both"/>
        <w:rPr>
          <w:sz w:val="28"/>
          <w:szCs w:val="28"/>
          <w:lang w:val="uk-UA"/>
        </w:rPr>
      </w:pPr>
      <w:r>
        <w:rPr>
          <w:sz w:val="28"/>
          <w:szCs w:val="28"/>
          <w:lang w:val="uk-UA"/>
        </w:rPr>
        <w:t>повідомити через місцеві засоби масової інформації про початок розроблення Комплексного плану;</w:t>
      </w:r>
    </w:p>
    <w:p w14:paraId="35B683C4" w14:textId="77777777" w:rsidR="008345CB" w:rsidRDefault="008345CB" w:rsidP="008345CB">
      <w:pPr>
        <w:pStyle w:val="a3"/>
        <w:numPr>
          <w:ilvl w:val="1"/>
          <w:numId w:val="1"/>
        </w:numPr>
        <w:jc w:val="both"/>
        <w:rPr>
          <w:sz w:val="28"/>
          <w:szCs w:val="28"/>
          <w:lang w:val="uk-UA"/>
        </w:rPr>
      </w:pPr>
      <w:r>
        <w:rPr>
          <w:sz w:val="28"/>
          <w:szCs w:val="28"/>
          <w:lang w:val="uk-UA"/>
        </w:rPr>
        <w:t>забезпечити збір вихідних даних для розроблення Комплексного плану;</w:t>
      </w:r>
    </w:p>
    <w:p w14:paraId="35E9CCD2" w14:textId="77777777" w:rsidR="008345CB" w:rsidRDefault="008345CB" w:rsidP="008345CB">
      <w:pPr>
        <w:pStyle w:val="a3"/>
        <w:numPr>
          <w:ilvl w:val="1"/>
          <w:numId w:val="1"/>
        </w:numPr>
        <w:jc w:val="both"/>
        <w:rPr>
          <w:sz w:val="28"/>
          <w:szCs w:val="28"/>
          <w:lang w:val="uk-UA"/>
        </w:rPr>
      </w:pPr>
      <w:r>
        <w:rPr>
          <w:sz w:val="28"/>
          <w:szCs w:val="28"/>
          <w:lang w:val="uk-UA"/>
        </w:rPr>
        <w:t xml:space="preserve">звернутися до Волинської обласної державної адміністрації щодо визначення державних інтересів для їх врахування  під час розроблення </w:t>
      </w:r>
      <w:proofErr w:type="spellStart"/>
      <w:r>
        <w:rPr>
          <w:sz w:val="28"/>
          <w:szCs w:val="28"/>
          <w:lang w:val="uk-UA"/>
        </w:rPr>
        <w:t>проєкту</w:t>
      </w:r>
      <w:proofErr w:type="spellEnd"/>
      <w:r>
        <w:rPr>
          <w:sz w:val="28"/>
          <w:szCs w:val="28"/>
          <w:lang w:val="uk-UA"/>
        </w:rPr>
        <w:t xml:space="preserve"> Комплексного плану;</w:t>
      </w:r>
    </w:p>
    <w:p w14:paraId="65636D3A" w14:textId="77777777" w:rsidR="008345CB" w:rsidRDefault="008345CB" w:rsidP="008345CB">
      <w:pPr>
        <w:pStyle w:val="a3"/>
        <w:numPr>
          <w:ilvl w:val="1"/>
          <w:numId w:val="1"/>
        </w:numPr>
        <w:jc w:val="both"/>
        <w:rPr>
          <w:sz w:val="28"/>
          <w:szCs w:val="28"/>
          <w:lang w:val="uk-UA"/>
        </w:rPr>
      </w:pPr>
      <w:r>
        <w:rPr>
          <w:sz w:val="28"/>
          <w:szCs w:val="28"/>
          <w:lang w:val="uk-UA"/>
        </w:rPr>
        <w:t>організувати формування завдання з розроблення комплексного плану шляхом проведення громадського обговорення;</w:t>
      </w:r>
    </w:p>
    <w:p w14:paraId="32623B37" w14:textId="77777777" w:rsidR="008345CB" w:rsidRDefault="008345CB" w:rsidP="008345CB">
      <w:pPr>
        <w:pStyle w:val="a3"/>
        <w:numPr>
          <w:ilvl w:val="1"/>
          <w:numId w:val="1"/>
        </w:numPr>
        <w:jc w:val="both"/>
        <w:rPr>
          <w:sz w:val="28"/>
          <w:szCs w:val="28"/>
          <w:lang w:val="uk-UA"/>
        </w:rPr>
      </w:pPr>
      <w:r>
        <w:rPr>
          <w:sz w:val="28"/>
          <w:szCs w:val="28"/>
          <w:lang w:val="uk-UA"/>
        </w:rPr>
        <w:lastRenderedPageBreak/>
        <w:t>переліки та значення індикаторів узгодити із стратегією розвитку громади;</w:t>
      </w:r>
    </w:p>
    <w:p w14:paraId="7D866B18" w14:textId="77777777" w:rsidR="008345CB" w:rsidRDefault="008345CB" w:rsidP="008345CB">
      <w:pPr>
        <w:pStyle w:val="a3"/>
        <w:numPr>
          <w:ilvl w:val="1"/>
          <w:numId w:val="1"/>
        </w:numPr>
        <w:jc w:val="both"/>
        <w:rPr>
          <w:sz w:val="28"/>
          <w:szCs w:val="28"/>
          <w:lang w:val="uk-UA"/>
        </w:rPr>
      </w:pPr>
      <w:r>
        <w:rPr>
          <w:sz w:val="28"/>
          <w:szCs w:val="28"/>
          <w:lang w:val="uk-UA"/>
        </w:rPr>
        <w:t>забезпечити проведення громадських слухань щодо врахування громадських інтересів під час розроблення Комплексного плану;</w:t>
      </w:r>
    </w:p>
    <w:p w14:paraId="28C767D0" w14:textId="77777777" w:rsidR="008345CB" w:rsidRDefault="008345CB" w:rsidP="008345CB">
      <w:pPr>
        <w:pStyle w:val="a3"/>
        <w:numPr>
          <w:ilvl w:val="1"/>
          <w:numId w:val="1"/>
        </w:numPr>
        <w:jc w:val="both"/>
        <w:rPr>
          <w:sz w:val="28"/>
          <w:szCs w:val="28"/>
          <w:lang w:val="uk-UA"/>
        </w:rPr>
      </w:pPr>
      <w:r>
        <w:rPr>
          <w:sz w:val="28"/>
          <w:szCs w:val="28"/>
          <w:lang w:val="uk-UA"/>
        </w:rPr>
        <w:t>забезпечити здійснення стратегічної екологічної оцінки Комплексного плану;</w:t>
      </w:r>
    </w:p>
    <w:p w14:paraId="04E66637" w14:textId="77777777" w:rsidR="008345CB" w:rsidRDefault="008345CB" w:rsidP="008345CB">
      <w:pPr>
        <w:pStyle w:val="a3"/>
        <w:numPr>
          <w:ilvl w:val="1"/>
          <w:numId w:val="1"/>
        </w:numPr>
        <w:jc w:val="both"/>
        <w:rPr>
          <w:sz w:val="28"/>
          <w:szCs w:val="28"/>
          <w:lang w:val="uk-UA"/>
        </w:rPr>
      </w:pPr>
      <w:r>
        <w:rPr>
          <w:sz w:val="28"/>
          <w:szCs w:val="28"/>
          <w:lang w:val="uk-UA"/>
        </w:rPr>
        <w:t xml:space="preserve">забезпечити попередній розгляд </w:t>
      </w:r>
      <w:proofErr w:type="spellStart"/>
      <w:r>
        <w:rPr>
          <w:sz w:val="28"/>
          <w:szCs w:val="28"/>
          <w:lang w:val="uk-UA"/>
        </w:rPr>
        <w:t>проєкту</w:t>
      </w:r>
      <w:proofErr w:type="spellEnd"/>
      <w:r>
        <w:rPr>
          <w:sz w:val="28"/>
          <w:szCs w:val="28"/>
          <w:lang w:val="uk-UA"/>
        </w:rPr>
        <w:t xml:space="preserve"> Комплексного плану архітектурно-містобудівною радою;</w:t>
      </w:r>
    </w:p>
    <w:p w14:paraId="15EC02AE" w14:textId="77777777" w:rsidR="008345CB" w:rsidRDefault="008345CB" w:rsidP="008345CB">
      <w:pPr>
        <w:pStyle w:val="a3"/>
        <w:numPr>
          <w:ilvl w:val="1"/>
          <w:numId w:val="1"/>
        </w:numPr>
        <w:jc w:val="both"/>
        <w:rPr>
          <w:sz w:val="28"/>
          <w:szCs w:val="28"/>
          <w:lang w:val="uk-UA"/>
        </w:rPr>
      </w:pPr>
      <w:r>
        <w:rPr>
          <w:sz w:val="28"/>
          <w:szCs w:val="28"/>
          <w:lang w:val="uk-UA"/>
        </w:rPr>
        <w:t>узгодити проект Комплексного плану з органами місцевого самоврядування, що представляють інтереси суміжних територіальних громад, в частинні врегулювання питань щодо територій спільних інтересів;</w:t>
      </w:r>
    </w:p>
    <w:p w14:paraId="1A2F979E" w14:textId="77777777" w:rsidR="008345CB" w:rsidRDefault="008345CB" w:rsidP="008345CB">
      <w:pPr>
        <w:pStyle w:val="a3"/>
        <w:numPr>
          <w:ilvl w:val="1"/>
          <w:numId w:val="1"/>
        </w:numPr>
        <w:jc w:val="both"/>
        <w:rPr>
          <w:sz w:val="28"/>
          <w:szCs w:val="28"/>
          <w:lang w:val="uk-UA"/>
        </w:rPr>
      </w:pPr>
      <w:r>
        <w:rPr>
          <w:sz w:val="28"/>
          <w:szCs w:val="28"/>
          <w:lang w:val="uk-UA"/>
        </w:rPr>
        <w:t xml:space="preserve">забезпечити подання </w:t>
      </w:r>
      <w:proofErr w:type="spellStart"/>
      <w:r>
        <w:rPr>
          <w:sz w:val="28"/>
          <w:szCs w:val="28"/>
          <w:lang w:val="uk-UA"/>
        </w:rPr>
        <w:t>проєкту</w:t>
      </w:r>
      <w:proofErr w:type="spellEnd"/>
      <w:r>
        <w:rPr>
          <w:sz w:val="28"/>
          <w:szCs w:val="28"/>
          <w:lang w:val="uk-UA"/>
        </w:rPr>
        <w:t xml:space="preserve"> Комплексного плану експертній організації для проведення експертизи;</w:t>
      </w:r>
    </w:p>
    <w:p w14:paraId="2ED84A09" w14:textId="77777777" w:rsidR="008345CB" w:rsidRDefault="008345CB" w:rsidP="008345CB">
      <w:pPr>
        <w:pStyle w:val="a3"/>
        <w:numPr>
          <w:ilvl w:val="1"/>
          <w:numId w:val="1"/>
        </w:numPr>
        <w:jc w:val="both"/>
        <w:rPr>
          <w:sz w:val="28"/>
          <w:szCs w:val="28"/>
          <w:lang w:val="uk-UA"/>
        </w:rPr>
      </w:pPr>
      <w:r>
        <w:rPr>
          <w:sz w:val="28"/>
          <w:szCs w:val="28"/>
          <w:lang w:val="uk-UA"/>
        </w:rPr>
        <w:t>забезпечити погодження відповідних проектних рішень комплексного плану відповідно до Земельного кодексу України;</w:t>
      </w:r>
    </w:p>
    <w:p w14:paraId="3A9D199B" w14:textId="77777777" w:rsidR="008345CB" w:rsidRDefault="008345CB" w:rsidP="008345CB">
      <w:pPr>
        <w:pStyle w:val="a3"/>
        <w:numPr>
          <w:ilvl w:val="1"/>
          <w:numId w:val="1"/>
        </w:numPr>
        <w:jc w:val="both"/>
        <w:rPr>
          <w:sz w:val="28"/>
          <w:szCs w:val="28"/>
          <w:lang w:val="uk-UA"/>
        </w:rPr>
      </w:pPr>
      <w:r>
        <w:rPr>
          <w:sz w:val="28"/>
          <w:szCs w:val="28"/>
          <w:lang w:val="uk-UA"/>
        </w:rPr>
        <w:t>здійснювати контроль за розробленням Комплексного плану;</w:t>
      </w:r>
    </w:p>
    <w:p w14:paraId="37EC1D16" w14:textId="77777777" w:rsidR="008345CB" w:rsidRDefault="008345CB" w:rsidP="008345CB">
      <w:pPr>
        <w:pStyle w:val="a3"/>
        <w:numPr>
          <w:ilvl w:val="1"/>
          <w:numId w:val="1"/>
        </w:numPr>
        <w:jc w:val="both"/>
        <w:rPr>
          <w:sz w:val="28"/>
          <w:szCs w:val="28"/>
          <w:lang w:val="uk-UA"/>
        </w:rPr>
      </w:pPr>
      <w:r>
        <w:rPr>
          <w:sz w:val="28"/>
          <w:szCs w:val="28"/>
          <w:lang w:val="uk-UA"/>
        </w:rPr>
        <w:t>розробити Календарний план підготовчих процедур розроблення комплексного плану просторового розвитку території Смідинської сільської ради та забезпечити збір вихідних даних</w:t>
      </w:r>
    </w:p>
    <w:p w14:paraId="78249D4B" w14:textId="77777777" w:rsidR="008345CB" w:rsidRDefault="008345CB" w:rsidP="008345CB">
      <w:pPr>
        <w:pStyle w:val="a3"/>
        <w:numPr>
          <w:ilvl w:val="1"/>
          <w:numId w:val="1"/>
        </w:numPr>
        <w:jc w:val="both"/>
        <w:rPr>
          <w:sz w:val="28"/>
          <w:szCs w:val="28"/>
          <w:lang w:val="uk-UA"/>
        </w:rPr>
      </w:pPr>
      <w:r>
        <w:rPr>
          <w:sz w:val="28"/>
          <w:szCs w:val="28"/>
          <w:lang w:val="uk-UA"/>
        </w:rPr>
        <w:t>затвердити Положення про робочу групу щодо розроблення Комплексного плану просторового розвитку території Смідинської сільської ради, до складу якої входитимуть представники виконавчого апарату сільської ради, місцевого бізнесу та громадськості, представники від кожного з населених пунктів, розташованих на території громади, який не є працівником Смідинської сільської ради.</w:t>
      </w:r>
    </w:p>
    <w:p w14:paraId="2FB35150" w14:textId="77777777" w:rsidR="008345CB" w:rsidRDefault="008345CB" w:rsidP="008345CB">
      <w:pPr>
        <w:ind w:left="360"/>
        <w:jc w:val="both"/>
        <w:rPr>
          <w:sz w:val="28"/>
          <w:szCs w:val="28"/>
          <w:lang w:val="uk-UA"/>
        </w:rPr>
      </w:pPr>
      <w:r>
        <w:rPr>
          <w:sz w:val="28"/>
          <w:szCs w:val="28"/>
          <w:lang w:val="uk-UA"/>
        </w:rPr>
        <w:t>6. Розробнику подати Проект Комплексного плану на затвердження Смідинській сільській раді.</w:t>
      </w:r>
    </w:p>
    <w:p w14:paraId="0D4348B3" w14:textId="77777777" w:rsidR="008345CB" w:rsidRPr="00827188" w:rsidRDefault="008345CB" w:rsidP="008345CB">
      <w:pPr>
        <w:ind w:left="360"/>
        <w:jc w:val="both"/>
        <w:rPr>
          <w:sz w:val="28"/>
          <w:szCs w:val="28"/>
          <w:lang w:val="uk-UA"/>
        </w:rPr>
      </w:pPr>
      <w:r>
        <w:rPr>
          <w:sz w:val="28"/>
          <w:szCs w:val="28"/>
          <w:lang w:val="uk-UA"/>
        </w:rPr>
        <w:t xml:space="preserve">6.1. Протягом п’яти робочих днів з дня затвердження Комплексного плану забезпечити внесення до Державного земельного кадастру та містобудівного кадастру відомостей про його об’єкти, що складають проектні рішення. </w:t>
      </w:r>
    </w:p>
    <w:p w14:paraId="6948BE50" w14:textId="77777777" w:rsidR="008345CB" w:rsidRDefault="008345CB" w:rsidP="008345CB">
      <w:pPr>
        <w:jc w:val="both"/>
        <w:rPr>
          <w:sz w:val="28"/>
          <w:szCs w:val="28"/>
          <w:lang w:val="uk-UA"/>
        </w:rPr>
      </w:pPr>
      <w:r>
        <w:rPr>
          <w:sz w:val="28"/>
          <w:szCs w:val="28"/>
          <w:lang w:val="uk-UA"/>
        </w:rPr>
        <w:t>7</w:t>
      </w:r>
      <w:r w:rsidRPr="000546F6">
        <w:rPr>
          <w:sz w:val="28"/>
          <w:szCs w:val="28"/>
        </w:rPr>
        <w:t xml:space="preserve">. </w:t>
      </w:r>
      <w:r w:rsidRPr="000546F6">
        <w:rPr>
          <w:sz w:val="28"/>
          <w:szCs w:val="28"/>
          <w:lang w:val="uk-UA"/>
        </w:rPr>
        <w:t xml:space="preserve">Контроль за виконанням даного рішення покласти на постійну комісію </w:t>
      </w:r>
      <w:r w:rsidRPr="000546F6">
        <w:rPr>
          <w:sz w:val="28"/>
          <w:szCs w:val="28"/>
        </w:rPr>
        <w:t xml:space="preserve">з </w:t>
      </w:r>
      <w:proofErr w:type="spellStart"/>
      <w:r w:rsidRPr="000546F6">
        <w:rPr>
          <w:sz w:val="28"/>
          <w:szCs w:val="28"/>
        </w:rPr>
        <w:t>питань</w:t>
      </w:r>
      <w:proofErr w:type="spellEnd"/>
      <w:r w:rsidRPr="000546F6">
        <w:rPr>
          <w:sz w:val="28"/>
          <w:szCs w:val="28"/>
        </w:rPr>
        <w:t xml:space="preserve">  </w:t>
      </w:r>
      <w:proofErr w:type="spellStart"/>
      <w:r w:rsidRPr="000546F6">
        <w:rPr>
          <w:sz w:val="28"/>
          <w:szCs w:val="28"/>
        </w:rPr>
        <w:t>земельних</w:t>
      </w:r>
      <w:proofErr w:type="spellEnd"/>
      <w:r>
        <w:rPr>
          <w:sz w:val="28"/>
          <w:szCs w:val="28"/>
        </w:rPr>
        <w:t xml:space="preserve">  </w:t>
      </w:r>
      <w:proofErr w:type="spellStart"/>
      <w:r>
        <w:rPr>
          <w:sz w:val="28"/>
          <w:szCs w:val="28"/>
        </w:rPr>
        <w:t>відносин</w:t>
      </w:r>
      <w:proofErr w:type="spellEnd"/>
      <w:r>
        <w:rPr>
          <w:sz w:val="28"/>
          <w:szCs w:val="28"/>
        </w:rPr>
        <w:t xml:space="preserve">,  </w:t>
      </w:r>
      <w:proofErr w:type="spellStart"/>
      <w:r>
        <w:rPr>
          <w:sz w:val="28"/>
          <w:szCs w:val="28"/>
        </w:rPr>
        <w:t>природокористування</w:t>
      </w:r>
      <w:proofErr w:type="spellEnd"/>
      <w:r>
        <w:rPr>
          <w:sz w:val="28"/>
          <w:szCs w:val="28"/>
        </w:rPr>
        <w:t xml:space="preserve">,  </w:t>
      </w:r>
      <w:proofErr w:type="spellStart"/>
      <w:r>
        <w:rPr>
          <w:sz w:val="28"/>
          <w:szCs w:val="28"/>
        </w:rPr>
        <w:t>планування</w:t>
      </w:r>
      <w:proofErr w:type="spellEnd"/>
      <w:r>
        <w:rPr>
          <w:sz w:val="28"/>
          <w:szCs w:val="28"/>
        </w:rPr>
        <w:t xml:space="preserve"> </w:t>
      </w:r>
      <w:proofErr w:type="spellStart"/>
      <w:r>
        <w:rPr>
          <w:sz w:val="28"/>
          <w:szCs w:val="28"/>
        </w:rPr>
        <w:t>території</w:t>
      </w:r>
      <w:proofErr w:type="spellEnd"/>
      <w:r>
        <w:rPr>
          <w:sz w:val="28"/>
          <w:szCs w:val="28"/>
        </w:rPr>
        <w:t xml:space="preserve">, </w:t>
      </w:r>
      <w:proofErr w:type="spellStart"/>
      <w:r>
        <w:rPr>
          <w:sz w:val="28"/>
          <w:szCs w:val="28"/>
        </w:rPr>
        <w:t>будівництва</w:t>
      </w:r>
      <w:proofErr w:type="spellEnd"/>
      <w:r>
        <w:rPr>
          <w:sz w:val="28"/>
          <w:szCs w:val="28"/>
        </w:rPr>
        <w:t xml:space="preserve">,  </w:t>
      </w:r>
      <w:proofErr w:type="spellStart"/>
      <w:r>
        <w:rPr>
          <w:sz w:val="28"/>
          <w:szCs w:val="28"/>
        </w:rPr>
        <w:t>архітектури</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пам’яток</w:t>
      </w:r>
      <w:proofErr w:type="spellEnd"/>
      <w:r>
        <w:rPr>
          <w:sz w:val="28"/>
          <w:szCs w:val="28"/>
        </w:rPr>
        <w:t xml:space="preserve">, </w:t>
      </w:r>
      <w:proofErr w:type="spellStart"/>
      <w:r>
        <w:rPr>
          <w:sz w:val="28"/>
          <w:szCs w:val="28"/>
        </w:rPr>
        <w:t>історичного</w:t>
      </w:r>
      <w:proofErr w:type="spellEnd"/>
      <w:r>
        <w:rPr>
          <w:sz w:val="28"/>
          <w:szCs w:val="28"/>
        </w:rPr>
        <w:t xml:space="preserve"> </w:t>
      </w:r>
      <w:proofErr w:type="spellStart"/>
      <w:r>
        <w:rPr>
          <w:sz w:val="28"/>
          <w:szCs w:val="28"/>
        </w:rPr>
        <w:t>середовища</w:t>
      </w:r>
      <w:proofErr w:type="spellEnd"/>
      <w:r>
        <w:rPr>
          <w:sz w:val="28"/>
          <w:szCs w:val="28"/>
        </w:rPr>
        <w:t xml:space="preserve"> та благоустрою</w:t>
      </w:r>
      <w:r>
        <w:rPr>
          <w:sz w:val="28"/>
          <w:szCs w:val="28"/>
          <w:lang w:val="uk-UA"/>
        </w:rPr>
        <w:t>.</w:t>
      </w:r>
    </w:p>
    <w:p w14:paraId="26B9E140" w14:textId="77777777" w:rsidR="008345CB" w:rsidRPr="00AB0E8B" w:rsidRDefault="008345CB" w:rsidP="008345CB">
      <w:pPr>
        <w:spacing w:line="100" w:lineRule="atLeast"/>
        <w:jc w:val="both"/>
        <w:rPr>
          <w:sz w:val="28"/>
          <w:szCs w:val="28"/>
          <w:lang w:val="uk-UA"/>
        </w:rPr>
      </w:pPr>
    </w:p>
    <w:p w14:paraId="44031417" w14:textId="77777777" w:rsidR="008345CB" w:rsidRPr="00980707" w:rsidRDefault="008345CB" w:rsidP="008345CB">
      <w:pPr>
        <w:spacing w:line="100" w:lineRule="atLeast"/>
        <w:jc w:val="both"/>
        <w:rPr>
          <w:sz w:val="28"/>
          <w:szCs w:val="28"/>
          <w:lang w:val="uk-UA"/>
        </w:rPr>
      </w:pPr>
      <w:r w:rsidRPr="00980707">
        <w:rPr>
          <w:sz w:val="28"/>
          <w:szCs w:val="28"/>
          <w:lang w:val="uk-UA"/>
        </w:rPr>
        <w:t xml:space="preserve">Сільський голова                                                                       Оксана ПІЦИК                                                               </w:t>
      </w:r>
    </w:p>
    <w:p w14:paraId="452686E7" w14:textId="77777777" w:rsidR="008345CB" w:rsidRDefault="008345CB" w:rsidP="008345CB">
      <w:pPr>
        <w:rPr>
          <w:lang w:val="uk-UA"/>
        </w:rPr>
      </w:pPr>
    </w:p>
    <w:p w14:paraId="72122FDF" w14:textId="77777777" w:rsidR="008345CB" w:rsidRDefault="008345CB" w:rsidP="008345CB">
      <w:pPr>
        <w:rPr>
          <w:lang w:val="uk-UA"/>
        </w:rPr>
      </w:pPr>
    </w:p>
    <w:p w14:paraId="3EC363B1" w14:textId="77777777" w:rsidR="008345CB" w:rsidRDefault="008345CB" w:rsidP="008345CB">
      <w:pPr>
        <w:rPr>
          <w:lang w:val="uk-UA"/>
        </w:rPr>
      </w:pPr>
      <w:proofErr w:type="spellStart"/>
      <w:r w:rsidRPr="00980707">
        <w:rPr>
          <w:lang w:val="uk-UA"/>
        </w:rPr>
        <w:t>Тарасіч</w:t>
      </w:r>
      <w:proofErr w:type="spellEnd"/>
      <w:r w:rsidRPr="00980707">
        <w:rPr>
          <w:lang w:val="uk-UA"/>
        </w:rPr>
        <w:t xml:space="preserve"> Н</w:t>
      </w:r>
      <w:r>
        <w:rPr>
          <w:lang w:val="uk-UA"/>
        </w:rPr>
        <w:t>аталія</w:t>
      </w:r>
    </w:p>
    <w:p w14:paraId="68D44382" w14:textId="77777777" w:rsidR="008345CB" w:rsidRDefault="008345CB" w:rsidP="008345CB">
      <w:pPr>
        <w:rPr>
          <w:lang w:val="uk-UA"/>
        </w:rPr>
      </w:pPr>
    </w:p>
    <w:p w14:paraId="322EB3A2" w14:textId="77777777" w:rsidR="008345CB" w:rsidRDefault="008345CB" w:rsidP="008345CB">
      <w:pPr>
        <w:rPr>
          <w:lang w:val="uk-UA"/>
        </w:rPr>
      </w:pPr>
    </w:p>
    <w:p w14:paraId="44AE2CC9" w14:textId="77777777" w:rsidR="008345CB" w:rsidRDefault="008345CB" w:rsidP="008345CB">
      <w:pPr>
        <w:rPr>
          <w:lang w:val="uk-UA"/>
        </w:rPr>
      </w:pPr>
    </w:p>
    <w:p w14:paraId="68F8FA2D" w14:textId="77777777" w:rsidR="008345CB" w:rsidRDefault="008345CB" w:rsidP="008345CB">
      <w:pPr>
        <w:rPr>
          <w:lang w:val="uk-UA"/>
        </w:rPr>
      </w:pPr>
    </w:p>
    <w:p w14:paraId="7AA1C777" w14:textId="77777777" w:rsidR="007251B1" w:rsidRDefault="007251B1"/>
    <w:sectPr w:rsidR="007251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03AA9"/>
    <w:multiLevelType w:val="multilevel"/>
    <w:tmpl w:val="D9483C88"/>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CB"/>
    <w:rsid w:val="007251B1"/>
    <w:rsid w:val="008345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81F7"/>
  <w15:chartTrackingRefBased/>
  <w15:docId w15:val="{E350A6E3-671D-4A25-B2B7-7F87009B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5CB"/>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5CB"/>
    <w:pPr>
      <w:ind w:left="720"/>
      <w:contextualSpacing/>
    </w:pPr>
  </w:style>
  <w:style w:type="character" w:customStyle="1" w:styleId="rvts23">
    <w:name w:val="rvts23"/>
    <w:basedOn w:val="a0"/>
    <w:rsid w:val="008345CB"/>
  </w:style>
  <w:style w:type="character" w:customStyle="1" w:styleId="rvts9">
    <w:name w:val="rvts9"/>
    <w:basedOn w:val="a0"/>
    <w:rsid w:val="008345CB"/>
  </w:style>
  <w:style w:type="paragraph" w:styleId="a4">
    <w:name w:val="No Spacing"/>
    <w:link w:val="a5"/>
    <w:autoRedefine/>
    <w:uiPriority w:val="1"/>
    <w:qFormat/>
    <w:rsid w:val="008345CB"/>
    <w:pPr>
      <w:spacing w:after="0" w:line="240" w:lineRule="auto"/>
    </w:pPr>
    <w:rPr>
      <w:rFonts w:ascii="Times New Roman" w:eastAsia="Calibri" w:hAnsi="Times New Roman" w:cs="Times New Roman"/>
      <w:sz w:val="28"/>
    </w:rPr>
  </w:style>
  <w:style w:type="character" w:customStyle="1" w:styleId="a5">
    <w:name w:val="Без інтервалів Знак"/>
    <w:link w:val="a4"/>
    <w:uiPriority w:val="1"/>
    <w:locked/>
    <w:rsid w:val="008345CB"/>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2680</Words>
  <Characters>1529</Characters>
  <Application>Microsoft Office Word</Application>
  <DocSecurity>0</DocSecurity>
  <Lines>12</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K</dc:creator>
  <cp:keywords/>
  <dc:description/>
  <cp:lastModifiedBy>Olena K</cp:lastModifiedBy>
  <cp:revision>1</cp:revision>
  <dcterms:created xsi:type="dcterms:W3CDTF">2024-03-21T07:53:00Z</dcterms:created>
  <dcterms:modified xsi:type="dcterms:W3CDTF">2024-03-21T07:53:00Z</dcterms:modified>
</cp:coreProperties>
</file>