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79C0" w14:textId="77777777" w:rsidR="00B47DCD" w:rsidRDefault="00B47DCD" w:rsidP="00220D52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B21477C" w14:textId="7878D2E4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7777777" w:rsidR="00DE5EE8" w:rsidRPr="00220D52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220D52">
        <w:rPr>
          <w:rFonts w:asciiTheme="majorBidi" w:hAnsiTheme="majorBidi" w:cstheme="majorBidi"/>
          <w:sz w:val="28"/>
          <w:szCs w:val="28"/>
          <w:lang w:val="uk-UA"/>
        </w:rPr>
        <w:t>СМІДИНСЬКА   СІЛЬСЬКА   РАДА</w:t>
      </w:r>
    </w:p>
    <w:p w14:paraId="25AB8F05" w14:textId="77777777" w:rsidR="00DE5EE8" w:rsidRPr="00220D52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220D52">
        <w:rPr>
          <w:rFonts w:asciiTheme="majorBidi" w:hAnsiTheme="majorBidi" w:cstheme="majorBidi"/>
          <w:sz w:val="28"/>
          <w:szCs w:val="28"/>
          <w:lang w:val="uk-UA"/>
        </w:rPr>
        <w:t>СТАРОВИЖІВСЬКИЙ  РАЙОН  ВОЛИНСЬКА  ОБЛАСТЬ</w:t>
      </w:r>
    </w:p>
    <w:p w14:paraId="244FB9AC" w14:textId="79E1EF28" w:rsidR="00997DA9" w:rsidRPr="00220D52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20D52">
        <w:rPr>
          <w:rFonts w:ascii="Times New Roman" w:hAnsi="Times New Roman" w:cs="Times New Roman"/>
          <w:sz w:val="28"/>
          <w:szCs w:val="28"/>
          <w:lang w:val="uk-UA" w:eastAsia="ru-RU"/>
        </w:rPr>
        <w:t>СЬОМЕ СКЛИКАННЯ</w:t>
      </w:r>
    </w:p>
    <w:p w14:paraId="19EBE3C9" w14:textId="4E5B753F" w:rsidR="00DE5EE8" w:rsidRPr="00220D52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20D52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2192BBA0" w14:textId="67177E50" w:rsidR="00997DA9" w:rsidRPr="00186AA0" w:rsidRDefault="00CB5783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№41/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проект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4BC277AE" w14:textId="77777777" w:rsidR="00441FC8" w:rsidRDefault="00220D52" w:rsidP="00441FC8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F39BE8F" w14:textId="7E763B27" w:rsidR="007136E5" w:rsidRPr="00BC2808" w:rsidRDefault="00220D52" w:rsidP="00441FC8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136E5"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несення    змін  </w:t>
      </w:r>
      <w:r w:rsidR="007136E5" w:rsidRPr="007136E5">
        <w:rPr>
          <w:rFonts w:ascii="Times New Roman" w:hAnsi="Times New Roman" w:cs="Times New Roman"/>
          <w:lang w:val="uk-UA"/>
        </w:rPr>
        <w:t xml:space="preserve">     </w:t>
      </w:r>
      <w:r w:rsidR="007136E5"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136E5"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  <w:r w:rsidR="007136E5"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  громади  на 2019рік»</w:t>
      </w:r>
    </w:p>
    <w:p w14:paraId="27A6AFA1" w14:textId="77777777" w:rsidR="00220D52" w:rsidRDefault="00220D52" w:rsidP="00220D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136E5"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</w:t>
      </w:r>
    </w:p>
    <w:p w14:paraId="574F9695" w14:textId="6A7C0465" w:rsidR="007136E5" w:rsidRDefault="00220D52" w:rsidP="00220D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ВИРІШИЛА:</w:t>
      </w:r>
    </w:p>
    <w:p w14:paraId="13514DD3" w14:textId="77777777" w:rsidR="00A446E4" w:rsidRDefault="00441FC8" w:rsidP="00A446E4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446E4">
        <w:rPr>
          <w:rFonts w:ascii="Times New Roman" w:hAnsi="Times New Roman"/>
          <w:sz w:val="28"/>
          <w:szCs w:val="28"/>
          <w:lang w:val="uk-UA"/>
        </w:rPr>
        <w:t>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3123462F" w14:textId="5764D4C3" w:rsidR="00A446E4" w:rsidRDefault="00A446E4" w:rsidP="00A446E4">
      <w:pPr>
        <w:autoSpaceDE w:val="0"/>
        <w:autoSpaceDN w:val="0"/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1.Внести  до рішення сільської  ради  від 22.12.2018 року  №40/21«Про  бюджет  об’єднаної  територіальної  громади   на 2018 рік» такі   зміни:</w:t>
      </w:r>
    </w:p>
    <w:p w14:paraId="31484B32" w14:textId="22CA9A5E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</w:t>
      </w:r>
      <w:r w:rsidRPr="00A446E4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           </w:t>
      </w:r>
      <w:r w:rsidRPr="00A446E4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4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>У пункті 1 в  абзаці  першому  цифри «20126,200 » та «19865,200»  замінити     цифрами «21611,822» та «21350,822» згідно   додатку 1 до цього рішення.</w:t>
      </w:r>
    </w:p>
    <w:p w14:paraId="3D799A00" w14:textId="05349F02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446E4">
        <w:rPr>
          <w:rFonts w:ascii="Times New Roman" w:hAnsi="Times New Roman" w:cs="Times New Roman"/>
          <w:sz w:val="28"/>
          <w:szCs w:val="28"/>
          <w:lang w:val="uk-UA"/>
        </w:rPr>
        <w:t xml:space="preserve"> 1.2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46E4">
        <w:rPr>
          <w:rFonts w:ascii="Times New Roman" w:hAnsi="Times New Roman" w:cs="Times New Roman"/>
          <w:sz w:val="28"/>
          <w:szCs w:val="28"/>
          <w:lang w:val="uk-UA"/>
        </w:rPr>
        <w:t xml:space="preserve"> У  пункті 1 абзаці  другому  цифри «20126,200», «19865,200». та «261,000» замінити відповідно  цифрами «23018,898», «20485,822» та «2533,076 »</w:t>
      </w:r>
      <w:r w:rsidRPr="00A446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>додатком 3 цього рішення.</w:t>
      </w:r>
    </w:p>
    <w:p w14:paraId="7D15CDDC" w14:textId="77777777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 Затвердити   на  2018 рік перелік  </w:t>
      </w:r>
      <w:proofErr w:type="spellStart"/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>об»єктів</w:t>
      </w:r>
      <w:proofErr w:type="spellEnd"/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,фінансування   яких буде  </w:t>
      </w:r>
      <w:proofErr w:type="spellStart"/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>здійснюватись</w:t>
      </w:r>
      <w:proofErr w:type="spellEnd"/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за  рахунок  коштів бюджету  розвитку  згідно  з  додатком  №5до  цього  рішення .</w:t>
      </w:r>
    </w:p>
    <w:p w14:paraId="48876549" w14:textId="4EC4B231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3.Затвердити  профіцит загального фонду  сільського бюджету  в сумі 865,000 тис. грн. в  тому числі  зміни залишків  в сумі  1407,076тис. грн. та за рахунок   передачі  коштів із загального  фонду  до бюджету розвитку   в сумі2272,076 тис. грн. згідно додатка  2до  цього  рішення.</w:t>
      </w:r>
    </w:p>
    <w:p w14:paraId="7FB68DBC" w14:textId="77777777" w:rsid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4.Затвердити дефіцит спеціального  фонду сільського бюджету  в сумі  2272,076тис. грн. за  рахунок  передачі  коштів  із загального фонду до бюджету  розвитку  в сумі 2272,076тис. грн. згідно додатка 2  до  цього  рішення.</w:t>
      </w:r>
    </w:p>
    <w:p w14:paraId="3E1E8425" w14:textId="54165C50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>5.  В пункті 4  цифру 196,000 тис. грн. замінити цифрою 413,100тис. грн. згідно  додатка 6 до цього рішення .</w:t>
      </w:r>
    </w:p>
    <w:p w14:paraId="33C05B14" w14:textId="78E05568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446E4">
        <w:rPr>
          <w:rFonts w:ascii="Times New Roman" w:hAnsi="Times New Roman" w:cs="Times New Roman"/>
          <w:sz w:val="28"/>
          <w:szCs w:val="28"/>
          <w:lang w:val="uk-UA"/>
        </w:rPr>
        <w:t>6. Додатки 1-6 до  цього  рішення    є  його  невід’ємною  частиною.</w:t>
      </w:r>
    </w:p>
    <w:p w14:paraId="7572EDB9" w14:textId="77777777" w:rsid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14:paraId="5516BBC8" w14:textId="77777777" w:rsidR="00A446E4" w:rsidRDefault="00A446E4" w:rsidP="00A446E4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Сільський   голова                                  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О.І.Піцик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</w:p>
    <w:p w14:paraId="642EBEF2" w14:textId="77777777" w:rsidR="00A446E4" w:rsidRDefault="00A446E4" w:rsidP="00A446E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70603B34" w14:textId="77777777" w:rsidR="00A446E4" w:rsidRDefault="00A446E4" w:rsidP="00A446E4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14:paraId="50D76E45" w14:textId="36CC2C4F" w:rsidR="007136E5" w:rsidRPr="007136E5" w:rsidRDefault="00A446E4" w:rsidP="007136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F41F23" w14:textId="77992A8C" w:rsidR="00534C86" w:rsidRPr="007136E5" w:rsidRDefault="00D45D06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7136E5" w:rsidSect="00A446E4">
      <w:pgSz w:w="11906" w:h="16838" w:code="9"/>
      <w:pgMar w:top="24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765F" w14:textId="77777777" w:rsidR="00D45D06" w:rsidRDefault="00D45D06">
      <w:pPr>
        <w:spacing w:after="0" w:line="240" w:lineRule="auto"/>
      </w:pPr>
      <w:r>
        <w:separator/>
      </w:r>
    </w:p>
  </w:endnote>
  <w:endnote w:type="continuationSeparator" w:id="0">
    <w:p w14:paraId="20BAD98A" w14:textId="77777777" w:rsidR="00D45D06" w:rsidRDefault="00D4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76CE" w14:textId="77777777" w:rsidR="00D45D06" w:rsidRDefault="00D45D06">
      <w:pPr>
        <w:spacing w:after="0" w:line="240" w:lineRule="auto"/>
      </w:pPr>
      <w:r>
        <w:separator/>
      </w:r>
    </w:p>
  </w:footnote>
  <w:footnote w:type="continuationSeparator" w:id="0">
    <w:p w14:paraId="3A4C304B" w14:textId="77777777" w:rsidR="00D45D06" w:rsidRDefault="00D4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A9"/>
    <w:rsid w:val="000134A0"/>
    <w:rsid w:val="00013605"/>
    <w:rsid w:val="0005519D"/>
    <w:rsid w:val="000576A2"/>
    <w:rsid w:val="00062C2E"/>
    <w:rsid w:val="000A561E"/>
    <w:rsid w:val="00124DBD"/>
    <w:rsid w:val="001465C3"/>
    <w:rsid w:val="0018079C"/>
    <w:rsid w:val="00186AA0"/>
    <w:rsid w:val="001A2911"/>
    <w:rsid w:val="001E35F0"/>
    <w:rsid w:val="001E7432"/>
    <w:rsid w:val="001F0A25"/>
    <w:rsid w:val="00215449"/>
    <w:rsid w:val="00220D52"/>
    <w:rsid w:val="00230DDE"/>
    <w:rsid w:val="002650F4"/>
    <w:rsid w:val="00282E7D"/>
    <w:rsid w:val="0028524E"/>
    <w:rsid w:val="002B3224"/>
    <w:rsid w:val="002C1BA6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1FC8"/>
    <w:rsid w:val="0044678B"/>
    <w:rsid w:val="004A6638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11FA7"/>
    <w:rsid w:val="00632770"/>
    <w:rsid w:val="006720C9"/>
    <w:rsid w:val="00683AA9"/>
    <w:rsid w:val="006A206A"/>
    <w:rsid w:val="006A2EAA"/>
    <w:rsid w:val="006C73CF"/>
    <w:rsid w:val="007136E5"/>
    <w:rsid w:val="0072777A"/>
    <w:rsid w:val="00756DC9"/>
    <w:rsid w:val="007A519B"/>
    <w:rsid w:val="007C71D4"/>
    <w:rsid w:val="007D2D5D"/>
    <w:rsid w:val="008101AA"/>
    <w:rsid w:val="00852791"/>
    <w:rsid w:val="00854506"/>
    <w:rsid w:val="00885D1F"/>
    <w:rsid w:val="008A4E00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F5322"/>
    <w:rsid w:val="00A446E4"/>
    <w:rsid w:val="00A5498E"/>
    <w:rsid w:val="00A5506F"/>
    <w:rsid w:val="00A94481"/>
    <w:rsid w:val="00AB1BF3"/>
    <w:rsid w:val="00B47DCD"/>
    <w:rsid w:val="00B8625F"/>
    <w:rsid w:val="00BC2808"/>
    <w:rsid w:val="00BC65AC"/>
    <w:rsid w:val="00BE09AE"/>
    <w:rsid w:val="00BE1B6F"/>
    <w:rsid w:val="00C874AD"/>
    <w:rsid w:val="00CB5783"/>
    <w:rsid w:val="00D0033D"/>
    <w:rsid w:val="00D0069B"/>
    <w:rsid w:val="00D45D06"/>
    <w:rsid w:val="00DE03E5"/>
    <w:rsid w:val="00DE5EE8"/>
    <w:rsid w:val="00E568FD"/>
    <w:rsid w:val="00EC7B4A"/>
    <w:rsid w:val="00EF04F8"/>
    <w:rsid w:val="00F027BE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у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Olena K</cp:lastModifiedBy>
  <cp:revision>2</cp:revision>
  <cp:lastPrinted>2019-01-23T10:34:00Z</cp:lastPrinted>
  <dcterms:created xsi:type="dcterms:W3CDTF">2024-03-25T08:12:00Z</dcterms:created>
  <dcterms:modified xsi:type="dcterms:W3CDTF">2024-03-25T08:12:00Z</dcterms:modified>
</cp:coreProperties>
</file>