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F82B" w14:textId="77777777" w:rsidR="00B7254B" w:rsidRPr="00B7254B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77C1113C" w14:textId="4A663B60" w:rsidR="00CB5C83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Рішенням виконавчого комітету № 36 від 25 травня 2023року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7B32DA30" w:rsidR="00CB5C83" w:rsidRPr="001B678A" w:rsidRDefault="00937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7365">
              <w:rPr>
                <w:rFonts w:ascii="Times New Roman" w:hAnsi="Times New Roman" w:cs="Times New Roman"/>
                <w:b/>
                <w:sz w:val="24"/>
              </w:rPr>
              <w:tab/>
            </w:r>
            <w:r w:rsidR="00E0002D">
              <w:rPr>
                <w:rFonts w:ascii="Times New Roman" w:hAnsi="Times New Roman" w:cs="Times New Roman"/>
                <w:b/>
                <w:sz w:val="24"/>
              </w:rPr>
              <w:t>Коригування адреси об’єкта, що будується (на підставі проектної документації)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68E9674F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E00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  <w:p w14:paraId="5D2D35E9" w14:textId="0EBFCAD5" w:rsidR="00E0002D" w:rsidRDefault="00E0002D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02478</w:t>
            </w:r>
          </w:p>
          <w:p w14:paraId="61228844" w14:textId="5F79E7C9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3E5045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1D11B57" w14:textId="70DE99AE" w:rsidR="00873E1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  <w:p w14:paraId="777BBA6C" w14:textId="3CA6092B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8E99" w14:textId="21176D29" w:rsidR="001340BF" w:rsidRDefault="00E0002D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>
              <w:t>З</w:t>
            </w:r>
            <w:r w:rsidRPr="00E0002D">
              <w:rPr>
                <w:color w:val="000000"/>
                <w:sz w:val="24"/>
                <w:szCs w:val="24"/>
              </w:rPr>
              <w:t>аява власника (співвласників) закінченого будівництвом об’єкта про зміну адреси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адресу, ідентифікатор закінченого будівництвом 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майно);</w:t>
            </w:r>
          </w:p>
          <w:p w14:paraId="11F5302D" w14:textId="77777777" w:rsidR="00E0002D" w:rsidRDefault="00E0002D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0002D">
              <w:rPr>
                <w:color w:val="000000"/>
                <w:sz w:val="24"/>
                <w:szCs w:val="24"/>
              </w:rPr>
              <w:t xml:space="preserve">окумент, що посвідчує право власності на об’єкт нерухомого майна до його об’єднання, поділу або виділення частки, - у разі, якщо право власності на об’єкт не зареєстровано в Державному реєстрі речових прав на нерухоме майно; </w:t>
            </w:r>
          </w:p>
          <w:p w14:paraId="72C0FA6B" w14:textId="77777777" w:rsidR="00E0002D" w:rsidRDefault="00E0002D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0002D">
              <w:rPr>
                <w:color w:val="000000"/>
                <w:sz w:val="24"/>
                <w:szCs w:val="24"/>
              </w:rPr>
              <w:t>опія договору про поділ спільного майна, договір про виділ у натурі частки із спільного майна або відповідне рішення суду - у разі, якщо об’єкт перебуває у спільній власності</w:t>
            </w:r>
          </w:p>
          <w:p w14:paraId="4CF14BE3" w14:textId="77777777" w:rsidR="00E0002D" w:rsidRDefault="00E0002D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0002D">
              <w:rPr>
                <w:color w:val="000000"/>
                <w:sz w:val="24"/>
                <w:szCs w:val="24"/>
              </w:rPr>
              <w:t xml:space="preserve">окумент, що засвідчує прийняття в експлуатацію закінченого будівництвом об’єкта (крім випадків, якщо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у разі, якщо відомості про прийняття в експлуатацію закінченого будівництвом об’єкта не </w:t>
            </w:r>
            <w:proofErr w:type="spellStart"/>
            <w:r w:rsidRPr="00E0002D">
              <w:rPr>
                <w:color w:val="000000"/>
                <w:sz w:val="24"/>
                <w:szCs w:val="24"/>
              </w:rPr>
              <w:t>внесено</w:t>
            </w:r>
            <w:proofErr w:type="spellEnd"/>
            <w:r w:rsidRPr="00E0002D">
              <w:rPr>
                <w:color w:val="000000"/>
                <w:sz w:val="24"/>
                <w:szCs w:val="24"/>
              </w:rPr>
              <w:t xml:space="preserve"> до Реєстру будівельної діяльності; </w:t>
            </w:r>
          </w:p>
          <w:p w14:paraId="44700F50" w14:textId="77777777" w:rsidR="00E0002D" w:rsidRDefault="00E0002D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E0002D">
              <w:rPr>
                <w:color w:val="000000"/>
                <w:sz w:val="24"/>
                <w:szCs w:val="24"/>
              </w:rPr>
              <w:t xml:space="preserve">ехнічний паспорт на новостворений об’єкт нерухомого майна - у разі, якщо технічний паспорт створений без використання Реєстру будівельної діяльності; </w:t>
            </w:r>
          </w:p>
          <w:p w14:paraId="1A732BC5" w14:textId="77777777" w:rsidR="00E0002D" w:rsidRDefault="00E0002D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0002D">
              <w:rPr>
                <w:color w:val="000000"/>
                <w:sz w:val="24"/>
                <w:szCs w:val="24"/>
              </w:rPr>
              <w:t>опія документа, що посвідчує особу заявника, - у разі подання документів поштовим відправленням;</w:t>
            </w:r>
          </w:p>
          <w:p w14:paraId="65EBEA69" w14:textId="4B826740" w:rsidR="00E0002D" w:rsidRPr="00E0002D" w:rsidRDefault="00E0002D" w:rsidP="00E0002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</w:t>
            </w:r>
            <w:r w:rsidRPr="00E0002D">
              <w:rPr>
                <w:color w:val="000000"/>
                <w:sz w:val="24"/>
                <w:szCs w:val="24"/>
              </w:rPr>
              <w:t>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A197E3C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64586D52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BC24" w14:textId="02578E7E" w:rsidR="00E0002D" w:rsidRPr="00E0002D" w:rsidRDefault="00E0002D" w:rsidP="00E0002D">
            <w:pPr>
              <w:pStyle w:val="TableParagraph"/>
              <w:numPr>
                <w:ilvl w:val="0"/>
                <w:numId w:val="9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-52"/>
              <w:rPr>
                <w:color w:val="212529"/>
                <w:shd w:val="clear" w:color="auto" w:fill="FFFFFF"/>
              </w:rPr>
            </w:pPr>
            <w:r w:rsidRPr="00E0002D">
              <w:rPr>
                <w:color w:val="212529"/>
                <w:shd w:val="clear" w:color="auto" w:fill="FFFFFF"/>
              </w:rPr>
              <w:t>Рішення про зміну адреси</w:t>
            </w:r>
          </w:p>
          <w:p w14:paraId="1A04A9B7" w14:textId="1AC15F98" w:rsidR="00E0002D" w:rsidRPr="00E0002D" w:rsidRDefault="00E0002D" w:rsidP="00E0002D">
            <w:pPr>
              <w:pStyle w:val="TableParagraph"/>
              <w:numPr>
                <w:ilvl w:val="0"/>
                <w:numId w:val="9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-52"/>
              <w:rPr>
                <w:color w:val="212529"/>
                <w:shd w:val="clear" w:color="auto" w:fill="FFFFFF"/>
              </w:rPr>
            </w:pPr>
            <w:r w:rsidRPr="00E0002D">
              <w:rPr>
                <w:color w:val="212529"/>
                <w:shd w:val="clear" w:color="auto" w:fill="FFFFFF"/>
              </w:rPr>
              <w:t xml:space="preserve">Оприлюднення рішення про зміну адреси об’єкта нерухомого майна на офіційному </w:t>
            </w:r>
            <w:proofErr w:type="spellStart"/>
            <w:r w:rsidRPr="00E0002D">
              <w:rPr>
                <w:color w:val="212529"/>
                <w:shd w:val="clear" w:color="auto" w:fill="FFFFFF"/>
              </w:rPr>
              <w:t>вебсайті</w:t>
            </w:r>
            <w:proofErr w:type="spellEnd"/>
            <w:r w:rsidRPr="00E0002D">
              <w:rPr>
                <w:color w:val="212529"/>
                <w:shd w:val="clear" w:color="auto" w:fill="FFFFFF"/>
              </w:rPr>
              <w:t xml:space="preserve"> суб'єкта надання адміністративної послуги (за наявності</w:t>
            </w:r>
            <w:r>
              <w:rPr>
                <w:color w:val="212529"/>
                <w:shd w:val="clear" w:color="auto" w:fill="FFFFFF"/>
              </w:rPr>
              <w:t>.</w:t>
            </w:r>
          </w:p>
          <w:p w14:paraId="3FEF960A" w14:textId="3DA03BD6" w:rsidR="00E0002D" w:rsidRPr="00E0002D" w:rsidRDefault="00E0002D" w:rsidP="00E0002D">
            <w:pPr>
              <w:pStyle w:val="TableParagraph"/>
              <w:numPr>
                <w:ilvl w:val="0"/>
                <w:numId w:val="9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-52"/>
              <w:rPr>
                <w:color w:val="212529"/>
                <w:shd w:val="clear" w:color="auto" w:fill="FFFFFF"/>
              </w:rPr>
            </w:pPr>
            <w:r w:rsidRPr="00E0002D">
              <w:rPr>
                <w:color w:val="212529"/>
                <w:shd w:val="clear" w:color="auto" w:fill="FFFFFF"/>
              </w:rPr>
              <w:t>Внесення інформації про зміну адреси об’єкта нерухомого майна до реєстру адрес</w:t>
            </w:r>
          </w:p>
          <w:p w14:paraId="561510B0" w14:textId="0F45BCCA" w:rsidR="00CB5C83" w:rsidRPr="0059761E" w:rsidRDefault="00E0002D" w:rsidP="00E0002D">
            <w:pPr>
              <w:pStyle w:val="TableParagraph"/>
              <w:numPr>
                <w:ilvl w:val="0"/>
                <w:numId w:val="9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E0002D">
              <w:rPr>
                <w:color w:val="212529"/>
                <w:shd w:val="clear" w:color="auto" w:fill="FFFFFF"/>
              </w:rPr>
              <w:t>Повідомлення про відмову у зміні адреси об’єкта нерухомого майна з обґрунтуванням підстав такої відмови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0E27E809" w:rsidR="00CB5C83" w:rsidRPr="001B678A" w:rsidRDefault="00DB628C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610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40BF">
              <w:rPr>
                <w:rFonts w:ascii="Times New Roman" w:hAnsi="Times New Roman" w:cs="Times New Roman"/>
                <w:sz w:val="24"/>
              </w:rPr>
              <w:t>дні</w:t>
            </w:r>
            <w:r w:rsidR="0001610A">
              <w:rPr>
                <w:rFonts w:ascii="Times New Roman" w:hAnsi="Times New Roman" w:cs="Times New Roman"/>
                <w:spacing w:val="-1"/>
                <w:sz w:val="24"/>
              </w:rPr>
              <w:t xml:space="preserve">в після </w:t>
            </w:r>
            <w:r w:rsidR="00E0002D">
              <w:rPr>
                <w:rFonts w:ascii="Times New Roman" w:hAnsi="Times New Roman" w:cs="Times New Roman"/>
                <w:spacing w:val="-1"/>
                <w:sz w:val="24"/>
              </w:rPr>
              <w:t>засідання виконавчого комітету</w:t>
            </w:r>
            <w:r w:rsidR="0001610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278010F0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</w:t>
            </w:r>
            <w:r w:rsidR="0013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тримання  відповіді  </w:t>
            </w:r>
          </w:p>
          <w:p w14:paraId="4190E1B3" w14:textId="77777777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4750" w14:textId="6AE6FFEA" w:rsidR="00A358DB" w:rsidRPr="003E5045" w:rsidRDefault="00E0002D" w:rsidP="0001610A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  <w:rPr>
                <w:color w:val="000000"/>
                <w:sz w:val="24"/>
                <w:szCs w:val="24"/>
              </w:rPr>
            </w:pPr>
            <w:hyperlink r:id="rId8" w:anchor="Text" w:tgtFrame="_blank" w:history="1">
              <w:r w:rsidRPr="003E5045">
                <w:rPr>
                  <w:rStyle w:val="af"/>
                  <w:color w:val="000000"/>
                  <w:shd w:val="clear" w:color="auto" w:fill="FFFFFF"/>
                </w:rPr>
                <w:t>Закон України Про регулювання містобудівної діяльності пункт шостий, стаття 26.3</w:t>
              </w:r>
            </w:hyperlink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1AC3567B"/>
    <w:multiLevelType w:val="hybridMultilevel"/>
    <w:tmpl w:val="BA88AB5C"/>
    <w:lvl w:ilvl="0" w:tplc="EFC4E646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0" w:hanging="360"/>
      </w:pPr>
    </w:lvl>
    <w:lvl w:ilvl="2" w:tplc="0422001B" w:tentative="1">
      <w:start w:val="1"/>
      <w:numFmt w:val="lowerRoman"/>
      <w:lvlText w:val="%3."/>
      <w:lvlJc w:val="right"/>
      <w:pPr>
        <w:ind w:left="1990" w:hanging="180"/>
      </w:pPr>
    </w:lvl>
    <w:lvl w:ilvl="3" w:tplc="0422000F" w:tentative="1">
      <w:start w:val="1"/>
      <w:numFmt w:val="decimal"/>
      <w:lvlText w:val="%4."/>
      <w:lvlJc w:val="left"/>
      <w:pPr>
        <w:ind w:left="2710" w:hanging="360"/>
      </w:pPr>
    </w:lvl>
    <w:lvl w:ilvl="4" w:tplc="04220019" w:tentative="1">
      <w:start w:val="1"/>
      <w:numFmt w:val="lowerLetter"/>
      <w:lvlText w:val="%5."/>
      <w:lvlJc w:val="left"/>
      <w:pPr>
        <w:ind w:left="3430" w:hanging="360"/>
      </w:pPr>
    </w:lvl>
    <w:lvl w:ilvl="5" w:tplc="0422001B" w:tentative="1">
      <w:start w:val="1"/>
      <w:numFmt w:val="lowerRoman"/>
      <w:lvlText w:val="%6."/>
      <w:lvlJc w:val="right"/>
      <w:pPr>
        <w:ind w:left="4150" w:hanging="180"/>
      </w:pPr>
    </w:lvl>
    <w:lvl w:ilvl="6" w:tplc="0422000F" w:tentative="1">
      <w:start w:val="1"/>
      <w:numFmt w:val="decimal"/>
      <w:lvlText w:val="%7."/>
      <w:lvlJc w:val="left"/>
      <w:pPr>
        <w:ind w:left="4870" w:hanging="360"/>
      </w:pPr>
    </w:lvl>
    <w:lvl w:ilvl="7" w:tplc="04220019" w:tentative="1">
      <w:start w:val="1"/>
      <w:numFmt w:val="lowerLetter"/>
      <w:lvlText w:val="%8."/>
      <w:lvlJc w:val="left"/>
      <w:pPr>
        <w:ind w:left="5590" w:hanging="360"/>
      </w:pPr>
    </w:lvl>
    <w:lvl w:ilvl="8" w:tplc="0422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25DE6F02"/>
    <w:multiLevelType w:val="hybridMultilevel"/>
    <w:tmpl w:val="C7A0F838"/>
    <w:lvl w:ilvl="0" w:tplc="64C66C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7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8" w15:restartNumberingAfterBreak="0">
    <w:nsid w:val="74011413"/>
    <w:multiLevelType w:val="hybridMultilevel"/>
    <w:tmpl w:val="302208D4"/>
    <w:lvl w:ilvl="0" w:tplc="37FE924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1610A"/>
    <w:rsid w:val="000A0BE6"/>
    <w:rsid w:val="000A299B"/>
    <w:rsid w:val="00111685"/>
    <w:rsid w:val="001340BF"/>
    <w:rsid w:val="001500BD"/>
    <w:rsid w:val="00196B7E"/>
    <w:rsid w:val="001B678A"/>
    <w:rsid w:val="001D1D04"/>
    <w:rsid w:val="002C4E69"/>
    <w:rsid w:val="0035255D"/>
    <w:rsid w:val="003E5045"/>
    <w:rsid w:val="003F43FD"/>
    <w:rsid w:val="005438B1"/>
    <w:rsid w:val="0059761E"/>
    <w:rsid w:val="006D4992"/>
    <w:rsid w:val="00733BB3"/>
    <w:rsid w:val="0074169E"/>
    <w:rsid w:val="0077442B"/>
    <w:rsid w:val="007B3FA6"/>
    <w:rsid w:val="007D0916"/>
    <w:rsid w:val="00873E18"/>
    <w:rsid w:val="008D0C12"/>
    <w:rsid w:val="00937365"/>
    <w:rsid w:val="00940FCA"/>
    <w:rsid w:val="00957260"/>
    <w:rsid w:val="00970823"/>
    <w:rsid w:val="009F08ED"/>
    <w:rsid w:val="00A358DB"/>
    <w:rsid w:val="00A37489"/>
    <w:rsid w:val="00B7254B"/>
    <w:rsid w:val="00B94198"/>
    <w:rsid w:val="00C85CA6"/>
    <w:rsid w:val="00C96F7C"/>
    <w:rsid w:val="00CB5C83"/>
    <w:rsid w:val="00DB628C"/>
    <w:rsid w:val="00E0002D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4169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K</dc:creator>
  <cp:lastModifiedBy>Olena Kruk</cp:lastModifiedBy>
  <cp:revision>2</cp:revision>
  <cp:lastPrinted>2023-12-14T13:51:00Z</cp:lastPrinted>
  <dcterms:created xsi:type="dcterms:W3CDTF">2023-12-14T13:56:00Z</dcterms:created>
  <dcterms:modified xsi:type="dcterms:W3CDTF">2023-12-14T13:56:00Z</dcterms:modified>
</cp:coreProperties>
</file>