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A2" w:rsidRDefault="001F77A2" w:rsidP="001F77A2">
      <w:pPr>
        <w:spacing w:after="84" w:line="259" w:lineRule="auto"/>
        <w:ind w:left="4124" w:right="0" w:firstLine="0"/>
        <w:jc w:val="left"/>
      </w:pPr>
      <w:r>
        <w:rPr>
          <w:noProof/>
        </w:rPr>
        <w:drawing>
          <wp:inline distT="0" distB="0" distL="0" distR="0" wp14:anchorId="7A6A687B" wp14:editId="5F373649">
            <wp:extent cx="432000" cy="612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7A2" w:rsidRDefault="001F77A2" w:rsidP="001F77A2">
      <w:pPr>
        <w:spacing w:after="16" w:line="259" w:lineRule="auto"/>
        <w:ind w:left="2286" w:right="0" w:firstLine="0"/>
        <w:jc w:val="left"/>
      </w:pPr>
      <w:r>
        <w:rPr>
          <w:rFonts w:ascii="Arial" w:eastAsia="Arial" w:hAnsi="Arial" w:cs="Arial"/>
          <w:b/>
        </w:rPr>
        <w:t>СМІДИНСЬКА СІЛЬСЬКА  РАДА</w:t>
      </w:r>
    </w:p>
    <w:p w:rsidR="001F77A2" w:rsidRDefault="001F77A2" w:rsidP="001F77A2">
      <w:pPr>
        <w:spacing w:after="4" w:line="265" w:lineRule="auto"/>
        <w:ind w:right="719"/>
        <w:jc w:val="center"/>
      </w:pPr>
      <w:r>
        <w:rPr>
          <w:rFonts w:ascii="Arial" w:eastAsia="Arial" w:hAnsi="Arial" w:cs="Arial"/>
          <w:b/>
        </w:rPr>
        <w:t>ВОЛИНСЬКОЇ ОБЛАСТІ</w:t>
      </w:r>
    </w:p>
    <w:p w:rsidR="001F77A2" w:rsidRDefault="001F77A2" w:rsidP="001F77A2">
      <w:pPr>
        <w:spacing w:after="4" w:line="265" w:lineRule="auto"/>
        <w:ind w:right="709"/>
        <w:jc w:val="center"/>
      </w:pPr>
      <w:r>
        <w:rPr>
          <w:rFonts w:ascii="Arial" w:eastAsia="Arial" w:hAnsi="Arial" w:cs="Arial"/>
          <w:b/>
        </w:rPr>
        <w:t>ВОСЬМЕ СКЛИКАННЯ</w:t>
      </w:r>
    </w:p>
    <w:p w:rsidR="001F77A2" w:rsidRDefault="001F77A2" w:rsidP="001F77A2">
      <w:pPr>
        <w:spacing w:after="624" w:line="265" w:lineRule="auto"/>
        <w:ind w:right="719"/>
        <w:jc w:val="center"/>
      </w:pPr>
      <w:r>
        <w:rPr>
          <w:rFonts w:ascii="Arial" w:eastAsia="Arial" w:hAnsi="Arial" w:cs="Arial"/>
          <w:b/>
        </w:rPr>
        <w:t>ПРОЄКТ РІШЕННЯ</w:t>
      </w:r>
    </w:p>
    <w:p w:rsidR="001F77A2" w:rsidRDefault="001F77A2" w:rsidP="001F77A2">
      <w:pPr>
        <w:spacing w:after="450" w:line="238" w:lineRule="auto"/>
        <w:ind w:left="0" w:firstLine="0"/>
        <w:jc w:val="left"/>
      </w:pPr>
      <w:r>
        <w:t>Про надання згоди на прийняття із спільної власності територіальних громад сіл, селищ, міст області у комунальну власність підручників, надрукованих за кошти донорів</w:t>
      </w:r>
    </w:p>
    <w:p w:rsidR="001F77A2" w:rsidRDefault="001F77A2" w:rsidP="001F77A2">
      <w:pPr>
        <w:spacing w:after="710"/>
        <w:ind w:left="-5" w:right="0"/>
      </w:pPr>
      <w:r>
        <w:t xml:space="preserve">         Відповідно до Положення «Про порядок відчуження майна, що перебуває у спільній власності територіальних громад сіл, селищ, міст області» затвердженого рішенням Волинської обласної ради від 13.05.2011 № 4/46, листа Комунальної установи «Відділ соціального розвитку закладів та установ освіти і науки» від 22.10.2024 № 41/02-08/2-24 «Про передачу підручників надрукованих за кошти донорів»</w:t>
      </w:r>
    </w:p>
    <w:p w:rsidR="001F77A2" w:rsidRDefault="001F77A2" w:rsidP="001F77A2">
      <w:pPr>
        <w:numPr>
          <w:ilvl w:val="0"/>
          <w:numId w:val="1"/>
        </w:numPr>
        <w:ind w:right="0" w:firstLine="142"/>
      </w:pPr>
      <w:r>
        <w:t>Надати згоду на прийняття на безоплатній основі із спільної власності територіальних громад сіл, селищ, міст області у комунальну власність підручників, надрукованих за кошти донорів із зобов’язанням використовувати їх за цільовим призначенням згідно з додатком 1.</w:t>
      </w:r>
    </w:p>
    <w:p w:rsidR="001F77A2" w:rsidRDefault="001F77A2" w:rsidP="001F77A2">
      <w:pPr>
        <w:numPr>
          <w:ilvl w:val="0"/>
          <w:numId w:val="1"/>
        </w:numPr>
        <w:spacing w:after="952"/>
        <w:ind w:right="0" w:firstLine="142"/>
      </w:pPr>
      <w:r>
        <w:t>Контроль за виконанням рішення покласти на постійну комісію з гуманітарних питань.</w:t>
      </w:r>
    </w:p>
    <w:p w:rsidR="001F77A2" w:rsidRDefault="001F77A2" w:rsidP="001F77A2">
      <w:pPr>
        <w:spacing w:after="911"/>
        <w:ind w:left="-5" w:right="0"/>
      </w:pPr>
      <w:r>
        <w:t>Сільський голова                                                                                 Оксана ПІЦИК</w:t>
      </w:r>
    </w:p>
    <w:p w:rsidR="001F77A2" w:rsidRDefault="001F77A2" w:rsidP="001F77A2">
      <w:pPr>
        <w:spacing w:after="533" w:line="259" w:lineRule="auto"/>
        <w:ind w:left="-5" w:right="90"/>
        <w:jc w:val="left"/>
        <w:rPr>
          <w:sz w:val="24"/>
        </w:rPr>
      </w:pPr>
      <w:r>
        <w:rPr>
          <w:sz w:val="24"/>
        </w:rPr>
        <w:t>Ковальчук Тетяна</w:t>
      </w:r>
    </w:p>
    <w:p w:rsidR="001F77A2" w:rsidRDefault="001F77A2" w:rsidP="001F77A2">
      <w:pPr>
        <w:spacing w:after="533" w:line="259" w:lineRule="auto"/>
        <w:ind w:left="-5" w:right="90"/>
        <w:jc w:val="left"/>
        <w:rPr>
          <w:sz w:val="24"/>
        </w:rPr>
      </w:pPr>
    </w:p>
    <w:p w:rsidR="001F77A2" w:rsidRDefault="001F77A2" w:rsidP="001F77A2">
      <w:pPr>
        <w:spacing w:after="533" w:line="259" w:lineRule="auto"/>
        <w:ind w:left="-5" w:right="90"/>
        <w:jc w:val="left"/>
        <w:rPr>
          <w:sz w:val="24"/>
        </w:rPr>
      </w:pPr>
    </w:p>
    <w:p w:rsidR="001F77A2" w:rsidRDefault="001F77A2" w:rsidP="001F77A2">
      <w:pPr>
        <w:spacing w:after="533" w:line="259" w:lineRule="auto"/>
        <w:ind w:left="-5" w:right="90"/>
        <w:jc w:val="left"/>
        <w:rPr>
          <w:sz w:val="24"/>
        </w:rPr>
      </w:pPr>
    </w:p>
    <w:p w:rsidR="001F77A2" w:rsidRDefault="001F77A2" w:rsidP="001F77A2">
      <w:pPr>
        <w:spacing w:after="533" w:line="259" w:lineRule="auto"/>
        <w:ind w:left="-5" w:right="90"/>
        <w:jc w:val="left"/>
        <w:rPr>
          <w:sz w:val="24"/>
        </w:rPr>
      </w:pPr>
    </w:p>
    <w:p w:rsidR="001F77A2" w:rsidRDefault="001F77A2" w:rsidP="001F77A2">
      <w:pPr>
        <w:spacing w:after="533" w:line="259" w:lineRule="auto"/>
        <w:ind w:left="-5" w:right="90"/>
        <w:jc w:val="left"/>
        <w:rPr>
          <w:sz w:val="24"/>
        </w:rPr>
      </w:pPr>
    </w:p>
    <w:p w:rsidR="001F77A2" w:rsidRDefault="001F77A2" w:rsidP="001F77A2">
      <w:pPr>
        <w:spacing w:after="533" w:line="259" w:lineRule="auto"/>
        <w:ind w:left="-5" w:right="90"/>
        <w:jc w:val="left"/>
      </w:pPr>
    </w:p>
    <w:p w:rsidR="001F77A2" w:rsidRDefault="001F77A2" w:rsidP="001F77A2">
      <w:pPr>
        <w:spacing w:after="0" w:line="259" w:lineRule="auto"/>
        <w:ind w:left="4124" w:right="0" w:firstLine="0"/>
        <w:jc w:val="center"/>
      </w:pPr>
      <w:r>
        <w:rPr>
          <w:sz w:val="24"/>
        </w:rPr>
        <w:t>Додаток 1</w:t>
      </w:r>
    </w:p>
    <w:p w:rsidR="001F77A2" w:rsidRDefault="001F77A2" w:rsidP="001F77A2">
      <w:pPr>
        <w:spacing w:after="533" w:line="259" w:lineRule="auto"/>
        <w:ind w:left="6382" w:right="90"/>
        <w:jc w:val="left"/>
      </w:pPr>
      <w:r>
        <w:rPr>
          <w:sz w:val="24"/>
        </w:rPr>
        <w:t>рішення сесії сільської ради від 01.11.2024 №</w:t>
      </w:r>
    </w:p>
    <w:tbl>
      <w:tblPr>
        <w:tblStyle w:val="TableGrid"/>
        <w:tblW w:w="9424" w:type="dxa"/>
        <w:tblInd w:w="-115" w:type="dxa"/>
        <w:tblCellMar>
          <w:top w:w="59" w:type="dxa"/>
          <w:left w:w="8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70"/>
        <w:gridCol w:w="4539"/>
        <w:gridCol w:w="800"/>
        <w:gridCol w:w="1097"/>
        <w:gridCol w:w="1113"/>
        <w:gridCol w:w="1405"/>
      </w:tblGrid>
      <w:tr w:rsidR="001F77A2" w:rsidTr="0055239C">
        <w:trPr>
          <w:trHeight w:val="61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48" w:right="0" w:firstLine="0"/>
            </w:pPr>
            <w:r>
              <w:rPr>
                <w:sz w:val="22"/>
              </w:rPr>
              <w:t>№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Найменування матеріальних цінностей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Од.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2" w:rsidRDefault="001F77A2" w:rsidP="0055239C">
            <w:pPr>
              <w:spacing w:after="0" w:line="259" w:lineRule="auto"/>
              <w:ind w:left="77" w:right="0" w:firstLine="0"/>
              <w:jc w:val="left"/>
            </w:pPr>
            <w:proofErr w:type="spellStart"/>
            <w:r>
              <w:rPr>
                <w:sz w:val="22"/>
              </w:rPr>
              <w:t>Кількіст</w:t>
            </w:r>
            <w:proofErr w:type="spellEnd"/>
          </w:p>
          <w:p w:rsidR="001F77A2" w:rsidRDefault="001F77A2" w:rsidP="0055239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ь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2" w:rsidRDefault="001F77A2" w:rsidP="0055239C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Ціна, грн.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Сума, грн      </w:t>
            </w:r>
          </w:p>
        </w:tc>
      </w:tr>
      <w:tr w:rsidR="001F77A2" w:rsidTr="0055239C">
        <w:trPr>
          <w:trHeight w:val="9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2" w:rsidRDefault="001F77A2" w:rsidP="0055239C">
            <w:pPr>
              <w:spacing w:after="0" w:line="259" w:lineRule="auto"/>
              <w:ind w:left="33" w:right="0" w:firstLine="0"/>
              <w:jc w:val="left"/>
            </w:pPr>
            <w:r>
              <w:rPr>
                <w:b/>
                <w:sz w:val="22"/>
              </w:rPr>
              <w:t xml:space="preserve">Коршунова О.В. </w:t>
            </w:r>
            <w:r>
              <w:rPr>
                <w:sz w:val="22"/>
              </w:rPr>
              <w:t xml:space="preserve">"Інформатика" підручник для 5 класу закладів загальної середньої  освіти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2"/>
              </w:rPr>
              <w:t>прим.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63,99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4 479,30 </w:t>
            </w:r>
          </w:p>
        </w:tc>
      </w:tr>
      <w:tr w:rsidR="001F77A2" w:rsidTr="0055239C">
        <w:trPr>
          <w:trHeight w:val="9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2" w:rsidRDefault="001F77A2" w:rsidP="0055239C">
            <w:pPr>
              <w:spacing w:after="0" w:line="259" w:lineRule="auto"/>
              <w:ind w:left="33" w:right="455" w:firstLine="0"/>
            </w:pPr>
            <w:r>
              <w:rPr>
                <w:b/>
                <w:sz w:val="22"/>
              </w:rPr>
              <w:t>Кондратова Л.Г.</w:t>
            </w:r>
            <w:r>
              <w:rPr>
                <w:sz w:val="22"/>
              </w:rPr>
              <w:t xml:space="preserve"> "Мистецтво" підручник інтегрованого курсу для 6 класу закладів загальної середньої  освіти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2"/>
              </w:rPr>
              <w:t>прим.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76,69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5 751,75 </w:t>
            </w:r>
          </w:p>
        </w:tc>
      </w:tr>
      <w:tr w:rsidR="001F77A2" w:rsidTr="0055239C">
        <w:trPr>
          <w:trHeight w:val="9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2" w:rsidRDefault="001F77A2" w:rsidP="0055239C">
            <w:pPr>
              <w:spacing w:after="0" w:line="259" w:lineRule="auto"/>
              <w:ind w:left="33" w:right="507" w:firstLine="0"/>
            </w:pPr>
            <w:r>
              <w:rPr>
                <w:b/>
                <w:sz w:val="22"/>
              </w:rPr>
              <w:t>Масол Л.М.</w:t>
            </w:r>
            <w:r>
              <w:rPr>
                <w:sz w:val="22"/>
              </w:rPr>
              <w:t xml:space="preserve"> "Мистецтво" підручник інтегрованого курсу для 6 класу закладів загальної середньої  освіти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2"/>
              </w:rPr>
              <w:t>прим.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88,04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1 320,60 </w:t>
            </w:r>
          </w:p>
        </w:tc>
      </w:tr>
      <w:tr w:rsidR="001F77A2" w:rsidTr="0055239C">
        <w:trPr>
          <w:trHeight w:val="9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7A2" w:rsidRDefault="001F77A2" w:rsidP="005523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330" w:right="0" w:firstLine="0"/>
              <w:jc w:val="center"/>
            </w:pPr>
            <w:r>
              <w:rPr>
                <w:b/>
                <w:sz w:val="22"/>
              </w:rPr>
              <w:t>РАЗОМ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7A2" w:rsidRDefault="001F77A2" w:rsidP="005523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11551,65</w:t>
            </w:r>
          </w:p>
        </w:tc>
      </w:tr>
    </w:tbl>
    <w:p w:rsidR="001F77A2" w:rsidRDefault="001F77A2" w:rsidP="001F77A2">
      <w:pPr>
        <w:spacing w:after="168"/>
        <w:ind w:left="-5" w:right="0"/>
      </w:pPr>
      <w:r>
        <w:t>Спеціаліст І категорії                                                               Тетяна КОВАЛЬЧУК</w:t>
      </w:r>
    </w:p>
    <w:p w:rsidR="000954F2" w:rsidRDefault="001F77A2" w:rsidP="001F77A2">
      <w:pPr>
        <w:ind w:right="0"/>
      </w:pPr>
      <w:r>
        <w:t>__________</w:t>
      </w:r>
      <w:r>
        <w:t>________________________________</w:t>
      </w:r>
      <w:bookmarkStart w:id="0" w:name="_GoBack"/>
      <w:bookmarkEnd w:id="0"/>
    </w:p>
    <w:sectPr w:rsidR="0009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4CFD"/>
    <w:multiLevelType w:val="hybridMultilevel"/>
    <w:tmpl w:val="7102C9BE"/>
    <w:lvl w:ilvl="0" w:tplc="1C8EB9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0635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0C88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289C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CEA7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E765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8722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24E9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444A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E0"/>
    <w:rsid w:val="000954F2"/>
    <w:rsid w:val="001F77A2"/>
    <w:rsid w:val="002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23B1-AAD9-4DC5-A61F-34ACAB09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A2"/>
    <w:pPr>
      <w:spacing w:after="21" w:line="250" w:lineRule="auto"/>
      <w:ind w:left="10" w:right="3731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77A2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2024-10-28T14:30:00Z</dcterms:created>
  <dcterms:modified xsi:type="dcterms:W3CDTF">2024-10-28T14:30:00Z</dcterms:modified>
</cp:coreProperties>
</file>