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99BE" w14:textId="77777777" w:rsidR="00FC54CF" w:rsidRPr="0004634D" w:rsidRDefault="00FC54CF" w:rsidP="00FC54CF">
      <w:pPr>
        <w:spacing w:after="0" w:line="240" w:lineRule="atLeast"/>
        <w:jc w:val="center"/>
        <w:rPr>
          <w:rFonts w:ascii="Times New Roman" w:hAnsi="Times New Roman"/>
          <w:lang w:val="uk-UA"/>
        </w:rPr>
      </w:pPr>
      <w:r w:rsidRPr="0004634D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5BB00C4D" wp14:editId="0BD4D8D7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7F521" w14:textId="5D38A5A9" w:rsidR="00FC54CF" w:rsidRPr="002C3226" w:rsidRDefault="00FC54CF" w:rsidP="002C3226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C3226">
        <w:rPr>
          <w:rFonts w:ascii="Times New Roman" w:hAnsi="Times New Roman"/>
          <w:b/>
          <w:bCs/>
          <w:sz w:val="28"/>
          <w:szCs w:val="28"/>
          <w:lang w:val="uk-UA"/>
        </w:rPr>
        <w:t>СМІДИНСЬКА   СІЛЬСЬКА   РАДА</w:t>
      </w:r>
    </w:p>
    <w:p w14:paraId="63C3A411" w14:textId="77777777" w:rsidR="00FC54CF" w:rsidRPr="002C3226" w:rsidRDefault="00FC54CF" w:rsidP="002C3226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C3226">
        <w:rPr>
          <w:rFonts w:ascii="Times New Roman" w:hAnsi="Times New Roman"/>
          <w:b/>
          <w:bCs/>
          <w:sz w:val="28"/>
          <w:szCs w:val="28"/>
          <w:lang w:val="uk-UA"/>
        </w:rPr>
        <w:t>ВОЛИНСЬКОЇ  ОБЛАСТІ</w:t>
      </w:r>
    </w:p>
    <w:p w14:paraId="6379F90A" w14:textId="77777777" w:rsidR="00FC54CF" w:rsidRPr="002C3226" w:rsidRDefault="00FC54CF" w:rsidP="002C3226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C3226">
        <w:rPr>
          <w:rFonts w:ascii="Times New Roman" w:hAnsi="Times New Roman"/>
          <w:b/>
          <w:bCs/>
          <w:sz w:val="28"/>
          <w:szCs w:val="28"/>
          <w:lang w:val="uk-UA"/>
        </w:rPr>
        <w:t>ВОСЬМЕ СКЛИКАННЯ</w:t>
      </w:r>
    </w:p>
    <w:p w14:paraId="5953DECE" w14:textId="77777777" w:rsidR="00FC54CF" w:rsidRPr="0004634D" w:rsidRDefault="00FC54CF" w:rsidP="002C3226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2C3226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01976D71" w14:textId="77777777" w:rsidR="00C71B9D" w:rsidRDefault="00C71B9D" w:rsidP="00FC54CF">
      <w:pPr>
        <w:rPr>
          <w:rFonts w:ascii="Times New Roman" w:hAnsi="Times New Roman"/>
          <w:sz w:val="28"/>
          <w:szCs w:val="28"/>
          <w:lang w:val="uk-UA"/>
        </w:rPr>
      </w:pPr>
    </w:p>
    <w:p w14:paraId="1BD71ADB" w14:textId="77777777" w:rsidR="002C3226" w:rsidRDefault="00FC54CF" w:rsidP="00FC54CF">
      <w:pPr>
        <w:tabs>
          <w:tab w:val="left" w:pos="2700"/>
          <w:tab w:val="left" w:pos="3420"/>
        </w:tabs>
        <w:spacing w:after="0"/>
        <w:rPr>
          <w:rFonts w:ascii="Times New Roman" w:hAnsi="Times New Roman"/>
          <w:sz w:val="28"/>
          <w:szCs w:val="28"/>
        </w:rPr>
      </w:pPr>
      <w:r w:rsidRPr="0004634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4634D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0463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634D">
        <w:rPr>
          <w:rFonts w:ascii="Times New Roman" w:hAnsi="Times New Roman"/>
          <w:sz w:val="28"/>
          <w:szCs w:val="28"/>
        </w:rPr>
        <w:t>батьк</w:t>
      </w:r>
      <w:proofErr w:type="spellEnd"/>
      <w:r w:rsidRPr="0004634D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04634D">
        <w:rPr>
          <w:rFonts w:ascii="Times New Roman" w:hAnsi="Times New Roman"/>
          <w:sz w:val="28"/>
          <w:szCs w:val="28"/>
        </w:rPr>
        <w:t>всько</w:t>
      </w:r>
      <w:proofErr w:type="spellEnd"/>
      <w:r w:rsidRPr="0004634D">
        <w:rPr>
          <w:rFonts w:ascii="Times New Roman" w:hAnsi="Times New Roman"/>
          <w:sz w:val="28"/>
          <w:szCs w:val="28"/>
          <w:lang w:val="uk-UA"/>
        </w:rPr>
        <w:t>ї</w:t>
      </w:r>
      <w:r w:rsidRPr="0004634D">
        <w:rPr>
          <w:rFonts w:ascii="Times New Roman" w:hAnsi="Times New Roman"/>
          <w:sz w:val="28"/>
          <w:szCs w:val="28"/>
        </w:rPr>
        <w:t xml:space="preserve"> плати 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634D">
        <w:rPr>
          <w:rFonts w:ascii="Times New Roman" w:hAnsi="Times New Roman"/>
          <w:sz w:val="28"/>
          <w:szCs w:val="28"/>
          <w:lang w:val="uk-UA"/>
        </w:rPr>
        <w:t>х</w:t>
      </w:r>
      <w:proofErr w:type="spellStart"/>
      <w:r w:rsidRPr="0004634D">
        <w:rPr>
          <w:rFonts w:ascii="Times New Roman" w:hAnsi="Times New Roman"/>
          <w:sz w:val="28"/>
          <w:szCs w:val="28"/>
        </w:rPr>
        <w:t>арчування</w:t>
      </w:r>
      <w:proofErr w:type="spellEnd"/>
      <w:r w:rsidRPr="0004634D">
        <w:rPr>
          <w:rFonts w:ascii="Times New Roman" w:hAnsi="Times New Roman"/>
          <w:sz w:val="28"/>
          <w:szCs w:val="28"/>
        </w:rPr>
        <w:t xml:space="preserve"> </w:t>
      </w:r>
    </w:p>
    <w:p w14:paraId="4E6A006D" w14:textId="4323B392" w:rsidR="00FC54CF" w:rsidRDefault="002C3226" w:rsidP="00FC54CF">
      <w:pPr>
        <w:tabs>
          <w:tab w:val="left" w:pos="2700"/>
          <w:tab w:val="left" w:pos="342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учнів</w:t>
      </w:r>
      <w:r w:rsidR="00FC54CF" w:rsidRPr="0004634D">
        <w:rPr>
          <w:rFonts w:ascii="Times New Roman" w:hAnsi="Times New Roman"/>
          <w:sz w:val="28"/>
          <w:szCs w:val="28"/>
        </w:rPr>
        <w:t xml:space="preserve"> </w:t>
      </w:r>
      <w:r w:rsidR="00FC54CF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="00A941F5">
        <w:rPr>
          <w:rFonts w:ascii="Times New Roman" w:hAnsi="Times New Roman"/>
          <w:sz w:val="28"/>
          <w:szCs w:val="28"/>
          <w:lang w:val="uk-UA"/>
        </w:rPr>
        <w:t>Зачернецькій</w:t>
      </w:r>
      <w:proofErr w:type="spellEnd"/>
      <w:r w:rsidR="00A941F5">
        <w:rPr>
          <w:rFonts w:ascii="Times New Roman" w:hAnsi="Times New Roman"/>
          <w:sz w:val="28"/>
          <w:szCs w:val="28"/>
          <w:lang w:val="uk-UA"/>
        </w:rPr>
        <w:t xml:space="preserve"> гімназії </w:t>
      </w:r>
      <w:r w:rsidR="00FC54CF">
        <w:rPr>
          <w:rFonts w:ascii="Times New Roman" w:hAnsi="Times New Roman"/>
          <w:sz w:val="28"/>
          <w:szCs w:val="28"/>
          <w:lang w:val="uk-UA"/>
        </w:rPr>
        <w:t>на 202</w:t>
      </w:r>
      <w:r w:rsidR="002F021C">
        <w:rPr>
          <w:rFonts w:ascii="Times New Roman" w:hAnsi="Times New Roman"/>
          <w:sz w:val="28"/>
          <w:szCs w:val="28"/>
          <w:lang w:val="uk-UA"/>
        </w:rPr>
        <w:t>5</w:t>
      </w:r>
      <w:r w:rsidR="00FC54CF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14:paraId="3853AAB6" w14:textId="77777777" w:rsidR="002F021C" w:rsidRPr="00C410FD" w:rsidRDefault="002F021C" w:rsidP="00FC54CF">
      <w:pPr>
        <w:tabs>
          <w:tab w:val="left" w:pos="2700"/>
          <w:tab w:val="left" w:pos="342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39F2CD0" w14:textId="6D9FFC1F" w:rsidR="00FC54CF" w:rsidRPr="0004634D" w:rsidRDefault="00FC54CF" w:rsidP="00FC54CF">
      <w:pPr>
        <w:tabs>
          <w:tab w:val="left" w:pos="2700"/>
          <w:tab w:val="left" w:pos="3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02587">
        <w:rPr>
          <w:rFonts w:ascii="Times New Roman" w:hAnsi="Times New Roman"/>
          <w:sz w:val="28"/>
          <w:szCs w:val="28"/>
          <w:lang w:val="uk-UA"/>
        </w:rPr>
        <w:t xml:space="preserve">           Відповідно </w:t>
      </w:r>
      <w:r w:rsidR="00381E15">
        <w:rPr>
          <w:rFonts w:ascii="Times New Roman" w:hAnsi="Times New Roman"/>
          <w:sz w:val="28"/>
          <w:szCs w:val="28"/>
          <w:lang w:val="uk-UA"/>
        </w:rPr>
        <w:t xml:space="preserve">до статті </w:t>
      </w:r>
      <w:r w:rsidR="006E319A">
        <w:rPr>
          <w:rFonts w:ascii="Times New Roman" w:hAnsi="Times New Roman"/>
          <w:sz w:val="28"/>
          <w:szCs w:val="28"/>
          <w:lang w:val="uk-UA"/>
        </w:rPr>
        <w:t>26</w:t>
      </w:r>
      <w:r w:rsidR="00381E15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902587">
        <w:rPr>
          <w:rFonts w:ascii="Times New Roman" w:hAnsi="Times New Roman"/>
          <w:sz w:val="28"/>
          <w:szCs w:val="28"/>
          <w:lang w:val="uk-UA"/>
        </w:rPr>
        <w:t>статті</w:t>
      </w:r>
      <w:r>
        <w:rPr>
          <w:rFonts w:ascii="Times New Roman" w:hAnsi="Times New Roman"/>
          <w:sz w:val="28"/>
          <w:szCs w:val="28"/>
          <w:lang w:val="uk-UA"/>
        </w:rPr>
        <w:t xml:space="preserve"> 56 Закону України «Про освіту»,</w:t>
      </w:r>
      <w:r w:rsidRPr="0014476F">
        <w:rPr>
          <w:color w:val="333333"/>
          <w:sz w:val="28"/>
          <w:szCs w:val="28"/>
          <w:lang w:val="uk-UA"/>
        </w:rPr>
        <w:t xml:space="preserve"> </w:t>
      </w:r>
      <w:r w:rsidRPr="0014476F">
        <w:rPr>
          <w:rFonts w:ascii="Times New Roman" w:hAnsi="Times New Roman"/>
          <w:color w:val="333333"/>
          <w:sz w:val="28"/>
          <w:szCs w:val="28"/>
          <w:lang w:val="uk-UA"/>
        </w:rPr>
        <w:t>Закону України «Про внесення змін до деяких законів України щодо забезпечення безкоштовним харчуванням дітей внутрішньо переміщених осіб» від 16.01.2020 № 474 – ІХ,</w:t>
      </w:r>
      <w:r w:rsidR="00FA453F" w:rsidRPr="00FA45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453F">
        <w:rPr>
          <w:rFonts w:ascii="Times New Roman" w:hAnsi="Times New Roman"/>
          <w:sz w:val="28"/>
          <w:szCs w:val="28"/>
          <w:lang w:val="uk-UA"/>
        </w:rPr>
        <w:t xml:space="preserve">статті 10 Закону України «Про статус ветеранів війни, гарантії їх соціального захисту», Закону України «Про державну соціальну допомогу малозабезпеченим сім’ям»,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2587">
        <w:rPr>
          <w:rFonts w:ascii="Times New Roman" w:hAnsi="Times New Roman"/>
          <w:sz w:val="28"/>
          <w:szCs w:val="28"/>
          <w:lang w:val="uk-UA"/>
        </w:rPr>
        <w:t xml:space="preserve">Постанови </w:t>
      </w:r>
      <w:r w:rsidRPr="0004634D">
        <w:rPr>
          <w:rFonts w:ascii="Times New Roman" w:hAnsi="Times New Roman"/>
          <w:sz w:val="28"/>
          <w:szCs w:val="28"/>
          <w:lang w:val="uk-UA"/>
        </w:rPr>
        <w:t>Кабінету Міністрів України  від 02.02.2011 №</w:t>
      </w:r>
      <w:r w:rsidR="002F0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634D">
        <w:rPr>
          <w:rFonts w:ascii="Times New Roman" w:hAnsi="Times New Roman"/>
          <w:sz w:val="28"/>
          <w:szCs w:val="28"/>
          <w:lang w:val="uk-UA"/>
        </w:rPr>
        <w:t>116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4634D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</w:t>
      </w:r>
      <w:bookmarkStart w:id="0" w:name="n3"/>
      <w:bookmarkEnd w:id="0"/>
      <w:r w:rsidRPr="0004634D">
        <w:rPr>
          <w:rFonts w:ascii="Times New Roman" w:hAnsi="Times New Roman"/>
          <w:bCs/>
          <w:color w:val="000000"/>
          <w:sz w:val="28"/>
          <w:szCs w:val="28"/>
          <w:lang w:val="uk-UA"/>
        </w:rPr>
        <w:t>ь» із внесеними змінами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04634D">
        <w:rPr>
          <w:rFonts w:ascii="Times New Roman" w:hAnsi="Times New Roman"/>
          <w:sz w:val="28"/>
          <w:szCs w:val="28"/>
          <w:lang w:val="uk-UA"/>
        </w:rPr>
        <w:t xml:space="preserve">сільська рада                </w:t>
      </w:r>
    </w:p>
    <w:p w14:paraId="1C8711E3" w14:textId="77777777" w:rsidR="00FC54CF" w:rsidRDefault="00FC54CF" w:rsidP="00FC54CF">
      <w:pPr>
        <w:tabs>
          <w:tab w:val="left" w:pos="2700"/>
          <w:tab w:val="left" w:pos="342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634D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744D17D8" w14:textId="09204F01" w:rsidR="002F021C" w:rsidRDefault="00656D7C" w:rsidP="002F02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   </w:t>
      </w:r>
      <w:r w:rsidR="00FC54CF">
        <w:rPr>
          <w:color w:val="333333"/>
          <w:sz w:val="28"/>
          <w:szCs w:val="28"/>
          <w:bdr w:val="none" w:sz="0" w:space="0" w:color="auto" w:frame="1"/>
        </w:rPr>
        <w:t xml:space="preserve"> 1. </w:t>
      </w:r>
      <w:r w:rsidR="002F021C">
        <w:rPr>
          <w:color w:val="333333"/>
          <w:sz w:val="28"/>
          <w:szCs w:val="28"/>
          <w:bdr w:val="none" w:sz="0" w:space="0" w:color="auto" w:frame="1"/>
        </w:rPr>
        <w:t>Встановити у 2025 році плату за харчування дітей в</w:t>
      </w:r>
      <w:r w:rsidR="002F021C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="002F021C">
        <w:rPr>
          <w:sz w:val="28"/>
          <w:szCs w:val="28"/>
        </w:rPr>
        <w:t>Зачернецькій</w:t>
      </w:r>
      <w:proofErr w:type="spellEnd"/>
      <w:r w:rsidR="002F021C">
        <w:rPr>
          <w:sz w:val="28"/>
          <w:szCs w:val="28"/>
        </w:rPr>
        <w:t xml:space="preserve"> гімназії</w:t>
      </w:r>
      <w:r w:rsidR="002F021C">
        <w:rPr>
          <w:color w:val="333333"/>
          <w:sz w:val="28"/>
          <w:szCs w:val="28"/>
          <w:bdr w:val="none" w:sz="0" w:space="0" w:color="auto" w:frame="1"/>
        </w:rPr>
        <w:t xml:space="preserve">  у розмірі шістдесят гривень.</w:t>
      </w:r>
    </w:p>
    <w:p w14:paraId="4C98BC98" w14:textId="77777777" w:rsidR="002F021C" w:rsidRDefault="002F021C" w:rsidP="002F021C">
      <w:pPr>
        <w:tabs>
          <w:tab w:val="left" w:pos="2700"/>
          <w:tab w:val="left" w:pos="342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2</w:t>
      </w:r>
      <w:r w:rsidRPr="0004634D">
        <w:rPr>
          <w:rFonts w:ascii="Times New Roman" w:hAnsi="Times New Roman"/>
          <w:sz w:val="28"/>
          <w:szCs w:val="28"/>
          <w:lang w:val="uk-UA"/>
        </w:rPr>
        <w:t xml:space="preserve">. </w:t>
      </w:r>
      <w:bookmarkStart w:id="1" w:name="_Hlk153364470"/>
      <w:r w:rsidRPr="00731600">
        <w:rPr>
          <w:rFonts w:ascii="Times New Roman" w:hAnsi="Times New Roman"/>
          <w:sz w:val="28"/>
          <w:szCs w:val="28"/>
          <w:lang w:val="uk-UA"/>
        </w:rPr>
        <w:t>Звільнити від плати за  харчування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1A87E844" w14:textId="77777777" w:rsidR="002F021C" w:rsidRDefault="002F021C" w:rsidP="002F021C">
      <w:pPr>
        <w:tabs>
          <w:tab w:val="left" w:pos="2700"/>
          <w:tab w:val="left" w:pos="342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31600">
        <w:rPr>
          <w:rFonts w:ascii="Times New Roman" w:hAnsi="Times New Roman"/>
          <w:sz w:val="28"/>
          <w:szCs w:val="28"/>
          <w:lang w:val="uk-UA"/>
        </w:rPr>
        <w:t xml:space="preserve">  дітей сиріт, дітей, позбавлених батьківського піклування, </w:t>
      </w:r>
    </w:p>
    <w:p w14:paraId="6AE63265" w14:textId="77777777" w:rsidR="002F021C" w:rsidRDefault="002F021C" w:rsidP="002F021C">
      <w:pPr>
        <w:tabs>
          <w:tab w:val="left" w:pos="2700"/>
          <w:tab w:val="left" w:pos="342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31600">
        <w:rPr>
          <w:rFonts w:ascii="Times New Roman" w:hAnsi="Times New Roman"/>
          <w:sz w:val="28"/>
          <w:szCs w:val="28"/>
          <w:lang w:val="uk-UA"/>
        </w:rPr>
        <w:t xml:space="preserve">дітей з особливими освітніми потребами, які навчаються в інклюзивних класах,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31600">
        <w:rPr>
          <w:rFonts w:ascii="Times New Roman" w:hAnsi="Times New Roman"/>
          <w:sz w:val="28"/>
          <w:szCs w:val="28"/>
          <w:lang w:val="uk-UA"/>
        </w:rPr>
        <w:t>дітей із сімей, які отримують допомогу відповідно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1600">
        <w:rPr>
          <w:rFonts w:ascii="Times New Roman" w:hAnsi="Times New Roman"/>
          <w:sz w:val="28"/>
          <w:szCs w:val="28"/>
          <w:lang w:val="uk-UA"/>
        </w:rPr>
        <w:t>до</w:t>
      </w:r>
      <w:r w:rsidRPr="00731600">
        <w:rPr>
          <w:rFonts w:ascii="Times New Roman" w:hAnsi="Times New Roman"/>
          <w:sz w:val="28"/>
          <w:szCs w:val="28"/>
        </w:rPr>
        <w:t> </w:t>
      </w:r>
      <w:r w:rsidRPr="0073160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Закону України «Про державну соціальну допомогу малозабезпеченим сім’ям»</w:t>
      </w:r>
    </w:p>
    <w:p w14:paraId="1C2847A7" w14:textId="77777777" w:rsidR="002F021C" w:rsidRDefault="002F021C" w:rsidP="002F021C">
      <w:pPr>
        <w:tabs>
          <w:tab w:val="left" w:pos="2700"/>
          <w:tab w:val="left" w:pos="3420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31600">
        <w:rPr>
          <w:rFonts w:ascii="Times New Roman" w:hAnsi="Times New Roman"/>
          <w:sz w:val="28"/>
          <w:szCs w:val="28"/>
          <w:lang w:val="uk-UA"/>
        </w:rPr>
        <w:t xml:space="preserve">дітей з числа внутрішньо переміщених осіб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чи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діт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ей</w:t>
      </w:r>
      <w:r w:rsidRPr="0073160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316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які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мають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статус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дитини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, яка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постраждала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внаслідок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воєнних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дій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збройних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конфліктів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316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505187FE" w14:textId="77777777" w:rsidR="002F021C" w:rsidRDefault="002F021C" w:rsidP="002F021C">
      <w:pPr>
        <w:tabs>
          <w:tab w:val="left" w:pos="2700"/>
          <w:tab w:val="left" w:pos="3420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дітей,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яким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згідно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із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history="1"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Законом </w:t>
        </w:r>
        <w:proofErr w:type="spellStart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України</w:t>
        </w:r>
        <w:proofErr w:type="spellEnd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"Про статус і </w:t>
        </w:r>
        <w:proofErr w:type="spellStart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соціальний</w:t>
        </w:r>
        <w:proofErr w:type="spellEnd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захист</w:t>
        </w:r>
        <w:proofErr w:type="spellEnd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громадян</w:t>
        </w:r>
        <w:proofErr w:type="spellEnd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proofErr w:type="spellStart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які</w:t>
        </w:r>
        <w:proofErr w:type="spellEnd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постраждали</w:t>
        </w:r>
        <w:proofErr w:type="spellEnd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внаслідок</w:t>
        </w:r>
        <w:proofErr w:type="spellEnd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Чорнобильської</w:t>
        </w:r>
        <w:proofErr w:type="spellEnd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катастрофи</w:t>
        </w:r>
        <w:proofErr w:type="spellEnd"/>
        <w:r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"</w:t>
        </w:r>
      </w:hyperlink>
      <w:r w:rsidRPr="00731600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гарантується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пільгове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харчування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2DAE932" w14:textId="77777777" w:rsidR="002F021C" w:rsidRDefault="002F021C" w:rsidP="002F021C">
      <w:pPr>
        <w:tabs>
          <w:tab w:val="left" w:pos="2700"/>
          <w:tab w:val="left" w:pos="342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</w:t>
      </w:r>
      <w:r w:rsidRPr="00731600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дітей, один з батьків яких загинув (</w:t>
      </w:r>
      <w:r w:rsidRPr="003E7B85">
        <w:rPr>
          <w:rStyle w:val="a4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пропав безвісті), помер під час захисту незалежності та суверенітету України, дітей з числа осіб визначених у </w:t>
      </w:r>
      <w:hyperlink r:id="rId6" w:anchor="n147" w:tgtFrame="_blank" w:history="1">
        <w:r w:rsidRPr="003E7B85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статтях 10</w:t>
        </w:r>
      </w:hyperlink>
      <w:r w:rsidRPr="003E7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3E7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та </w:t>
      </w:r>
      <w:bookmarkStart w:id="2" w:name="_Hlk143266150"/>
      <w:r w:rsidRPr="003E7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10</w:t>
      </w:r>
      <w:r w:rsidRPr="003E7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bookmarkEnd w:id="2"/>
      <w:r w:rsidRPr="003E7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Закону України «Про статус ветеранів війни, гарантії їх соціального захисту»,</w:t>
      </w:r>
    </w:p>
    <w:p w14:paraId="3B39B1B1" w14:textId="37838665" w:rsidR="00FC54CF" w:rsidRPr="002F021C" w:rsidRDefault="002F021C" w:rsidP="002F021C">
      <w:pPr>
        <w:tabs>
          <w:tab w:val="left" w:pos="2700"/>
          <w:tab w:val="left" w:pos="3420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-</w:t>
      </w:r>
      <w:r w:rsidRPr="003E7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дітей учасників АТО,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ООС, </w:t>
      </w:r>
      <w:r w:rsidRPr="003E7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які мают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ь</w:t>
      </w:r>
      <w:r w:rsidRPr="003E7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статус учасника бойових дій, дітей, постраждалих учасників Революції Гідності, які прирівнюються до учасників бойових дій, дітей учасників бойових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дій відповідно до поданих списків.</w:t>
      </w:r>
      <w:bookmarkEnd w:id="1"/>
    </w:p>
    <w:p w14:paraId="2F62A739" w14:textId="2D98324A" w:rsidR="00FC54CF" w:rsidRDefault="00656D7C" w:rsidP="002C3226">
      <w:pPr>
        <w:tabs>
          <w:tab w:val="left" w:pos="2700"/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557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C54CF" w:rsidRPr="00B9557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3. Забезпечити умови для </w:t>
      </w:r>
      <w:r w:rsidR="00FC54CF" w:rsidRPr="0004634D">
        <w:rPr>
          <w:rFonts w:ascii="Times New Roman" w:hAnsi="Times New Roman"/>
          <w:sz w:val="28"/>
          <w:szCs w:val="28"/>
          <w:lang w:val="uk-UA"/>
        </w:rPr>
        <w:t>о</w:t>
      </w:r>
      <w:r w:rsidR="00C71B9D">
        <w:rPr>
          <w:rFonts w:ascii="Times New Roman" w:hAnsi="Times New Roman"/>
          <w:sz w:val="28"/>
          <w:szCs w:val="28"/>
          <w:lang w:val="uk-UA"/>
        </w:rPr>
        <w:t>рганізації харчування у шкільній їдальні</w:t>
      </w:r>
      <w:r w:rsidR="00FC54CF" w:rsidRPr="0004634D">
        <w:rPr>
          <w:rFonts w:ascii="Times New Roman" w:hAnsi="Times New Roman"/>
          <w:sz w:val="28"/>
          <w:szCs w:val="28"/>
          <w:lang w:val="uk-UA"/>
        </w:rPr>
        <w:t xml:space="preserve"> дітей не пільгових категорій за рахунок батьківських коштів</w:t>
      </w:r>
      <w:r w:rsidR="00FC54CF">
        <w:rPr>
          <w:rFonts w:ascii="Times New Roman" w:hAnsi="Times New Roman"/>
          <w:sz w:val="28"/>
          <w:szCs w:val="28"/>
          <w:lang w:val="uk-UA"/>
        </w:rPr>
        <w:t>.</w:t>
      </w:r>
    </w:p>
    <w:p w14:paraId="42CE12A1" w14:textId="76AD8AD8" w:rsidR="00FA453F" w:rsidRDefault="00FA453F" w:rsidP="002C3226">
      <w:pPr>
        <w:tabs>
          <w:tab w:val="left" w:pos="2700"/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B470EF" w14:textId="775D7363" w:rsidR="00FA453F" w:rsidRDefault="00FA453F" w:rsidP="002C3226">
      <w:pPr>
        <w:tabs>
          <w:tab w:val="left" w:pos="2700"/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2092D3" w14:textId="17AD9E38" w:rsidR="00FA453F" w:rsidRDefault="00FA453F" w:rsidP="002C3226">
      <w:pPr>
        <w:tabs>
          <w:tab w:val="left" w:pos="2700"/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9B7D97" w14:textId="77777777" w:rsidR="00FA453F" w:rsidRPr="0004634D" w:rsidRDefault="00FA453F" w:rsidP="002C3226">
      <w:pPr>
        <w:tabs>
          <w:tab w:val="left" w:pos="2700"/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A9232A" w14:textId="37B6AFF7" w:rsidR="00FA453F" w:rsidRDefault="00656D7C" w:rsidP="00FA453F">
      <w:pPr>
        <w:tabs>
          <w:tab w:val="left" w:pos="2700"/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C54CF">
        <w:rPr>
          <w:rFonts w:ascii="Times New Roman" w:hAnsi="Times New Roman"/>
          <w:sz w:val="28"/>
          <w:szCs w:val="28"/>
          <w:lang w:val="uk-UA"/>
        </w:rPr>
        <w:t>4</w:t>
      </w:r>
      <w:r w:rsidR="00FC54CF" w:rsidRPr="0004634D">
        <w:rPr>
          <w:rFonts w:ascii="Times New Roman" w:hAnsi="Times New Roman"/>
          <w:sz w:val="28"/>
          <w:szCs w:val="28"/>
          <w:lang w:val="uk-UA"/>
        </w:rPr>
        <w:t>. Встановити су</w:t>
      </w:r>
      <w:r w:rsidR="00C71B9D">
        <w:rPr>
          <w:rFonts w:ascii="Times New Roman" w:hAnsi="Times New Roman"/>
          <w:sz w:val="28"/>
          <w:szCs w:val="28"/>
          <w:lang w:val="uk-UA"/>
        </w:rPr>
        <w:t>ворий контроль за дотриманням</w:t>
      </w:r>
      <w:r w:rsidR="00FC54CF" w:rsidRPr="000463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1B9D">
        <w:rPr>
          <w:rFonts w:ascii="Times New Roman" w:hAnsi="Times New Roman"/>
          <w:sz w:val="28"/>
          <w:szCs w:val="28"/>
          <w:lang w:val="uk-UA"/>
        </w:rPr>
        <w:t>в харчоблоці</w:t>
      </w:r>
      <w:r w:rsidR="00FC54CF" w:rsidRPr="000463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1B9D">
        <w:rPr>
          <w:rFonts w:ascii="Times New Roman" w:hAnsi="Times New Roman"/>
          <w:sz w:val="28"/>
          <w:szCs w:val="28"/>
          <w:lang w:val="uk-UA"/>
        </w:rPr>
        <w:t>закладу</w:t>
      </w:r>
      <w:r w:rsidR="00FC54CF" w:rsidRPr="000463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1B9D">
        <w:rPr>
          <w:rFonts w:ascii="Times New Roman" w:hAnsi="Times New Roman"/>
          <w:sz w:val="28"/>
          <w:szCs w:val="28"/>
          <w:lang w:val="uk-UA"/>
        </w:rPr>
        <w:t xml:space="preserve">освіти </w:t>
      </w:r>
      <w:r w:rsidR="00FC54CF" w:rsidRPr="0004634D">
        <w:rPr>
          <w:rFonts w:ascii="Times New Roman" w:hAnsi="Times New Roman"/>
          <w:sz w:val="28"/>
          <w:szCs w:val="28"/>
          <w:lang w:val="uk-UA"/>
        </w:rPr>
        <w:t xml:space="preserve">діючих санітарних норм і правил, вимог технології приготування страв, </w:t>
      </w:r>
    </w:p>
    <w:p w14:paraId="76B5F9F7" w14:textId="166A4ED4" w:rsidR="00FC54CF" w:rsidRPr="0004634D" w:rsidRDefault="00FC54CF" w:rsidP="00FA453F">
      <w:pPr>
        <w:tabs>
          <w:tab w:val="left" w:pos="2700"/>
          <w:tab w:val="left" w:pos="3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634D">
        <w:rPr>
          <w:rFonts w:ascii="Times New Roman" w:hAnsi="Times New Roman"/>
          <w:sz w:val="28"/>
          <w:szCs w:val="28"/>
          <w:lang w:val="uk-UA"/>
        </w:rPr>
        <w:t>особистої гігієни персоналу, ведення необхідної документації.</w:t>
      </w:r>
    </w:p>
    <w:p w14:paraId="3E4364C7" w14:textId="77777777" w:rsidR="00FC54CF" w:rsidRPr="0004634D" w:rsidRDefault="00656D7C" w:rsidP="002C3226">
      <w:pPr>
        <w:tabs>
          <w:tab w:val="left" w:pos="2700"/>
          <w:tab w:val="left" w:pos="3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FC54CF">
        <w:rPr>
          <w:rFonts w:ascii="Times New Roman" w:hAnsi="Times New Roman"/>
          <w:sz w:val="28"/>
          <w:szCs w:val="28"/>
          <w:lang w:val="uk-UA"/>
        </w:rPr>
        <w:t>5</w:t>
      </w:r>
      <w:r w:rsidR="00FC54CF" w:rsidRPr="0004634D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даного рішення покласти на </w:t>
      </w:r>
      <w:r w:rsidR="00902587">
        <w:rPr>
          <w:rFonts w:ascii="Times New Roman" w:hAnsi="Times New Roman"/>
          <w:sz w:val="28"/>
          <w:szCs w:val="28"/>
          <w:lang w:val="uk-UA"/>
        </w:rPr>
        <w:t xml:space="preserve">керівника </w:t>
      </w:r>
      <w:r w:rsidR="00FC54CF">
        <w:rPr>
          <w:rFonts w:ascii="Times New Roman" w:hAnsi="Times New Roman"/>
          <w:sz w:val="28"/>
          <w:szCs w:val="28"/>
          <w:lang w:val="uk-UA"/>
        </w:rPr>
        <w:t>закладу.</w:t>
      </w:r>
    </w:p>
    <w:p w14:paraId="3A7DFD6F" w14:textId="3F94662D" w:rsidR="00A941F5" w:rsidRDefault="00A941F5" w:rsidP="002F02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20A4D7" w14:textId="77777777" w:rsidR="002F021C" w:rsidRDefault="002F021C" w:rsidP="002F02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1D96A4" w14:textId="77777777" w:rsidR="002F021C" w:rsidRDefault="002F021C" w:rsidP="002F02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52DD82" w14:textId="65D1CA69" w:rsidR="00C71B9D" w:rsidRDefault="00FC54CF" w:rsidP="002F02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4634D">
        <w:rPr>
          <w:rFonts w:ascii="Times New Roman" w:hAnsi="Times New Roman"/>
          <w:sz w:val="28"/>
          <w:szCs w:val="28"/>
          <w:lang w:val="uk-UA"/>
        </w:rPr>
        <w:t xml:space="preserve">Сільський голова                                                                    </w:t>
      </w:r>
      <w:r w:rsidR="002F021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04634D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ПІЦИК</w:t>
      </w:r>
    </w:p>
    <w:p w14:paraId="7017C447" w14:textId="5AD1D91E" w:rsidR="002F021C" w:rsidRDefault="002F021C" w:rsidP="002F02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834185" w14:textId="77777777" w:rsidR="002F021C" w:rsidRPr="00413DBB" w:rsidRDefault="002F021C" w:rsidP="002F021C">
      <w:pPr>
        <w:spacing w:after="0"/>
        <w:jc w:val="both"/>
        <w:rPr>
          <w:sz w:val="28"/>
          <w:szCs w:val="28"/>
          <w:lang w:val="uk-UA"/>
        </w:rPr>
      </w:pPr>
    </w:p>
    <w:p w14:paraId="69E1CF2B" w14:textId="65FA3A18" w:rsidR="00D252BC" w:rsidRPr="002C3226" w:rsidRDefault="00FC54CF" w:rsidP="002C3226">
      <w:pPr>
        <w:jc w:val="both"/>
        <w:rPr>
          <w:sz w:val="24"/>
          <w:szCs w:val="24"/>
          <w:lang w:val="uk-UA"/>
        </w:rPr>
      </w:pPr>
      <w:r w:rsidRPr="008E495D">
        <w:rPr>
          <w:rFonts w:ascii="Times New Roman" w:hAnsi="Times New Roman"/>
          <w:sz w:val="24"/>
          <w:szCs w:val="24"/>
          <w:lang w:val="uk-UA"/>
        </w:rPr>
        <w:t>Тетяна Ковальчук</w:t>
      </w:r>
    </w:p>
    <w:sectPr w:rsidR="00D252BC" w:rsidRPr="002C3226" w:rsidSect="007B0365">
      <w:pgSz w:w="11906" w:h="16838"/>
      <w:pgMar w:top="23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B77"/>
    <w:rsid w:val="001B4426"/>
    <w:rsid w:val="002C3226"/>
    <w:rsid w:val="002F021C"/>
    <w:rsid w:val="00381E15"/>
    <w:rsid w:val="00413DBB"/>
    <w:rsid w:val="00457A5C"/>
    <w:rsid w:val="00656D7C"/>
    <w:rsid w:val="006B7B77"/>
    <w:rsid w:val="006E319A"/>
    <w:rsid w:val="007B0365"/>
    <w:rsid w:val="00804DF2"/>
    <w:rsid w:val="008D4D86"/>
    <w:rsid w:val="00902587"/>
    <w:rsid w:val="00A941F5"/>
    <w:rsid w:val="00B9557D"/>
    <w:rsid w:val="00C2181E"/>
    <w:rsid w:val="00C410FD"/>
    <w:rsid w:val="00C71B9D"/>
    <w:rsid w:val="00D252BC"/>
    <w:rsid w:val="00D52429"/>
    <w:rsid w:val="00FA453F"/>
    <w:rsid w:val="00FC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62EA"/>
  <w15:chartTrackingRefBased/>
  <w15:docId w15:val="{430C165E-039A-4092-905D-D675965B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4C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Strong"/>
    <w:uiPriority w:val="22"/>
    <w:qFormat/>
    <w:rsid w:val="00FC54CF"/>
    <w:rPr>
      <w:b/>
      <w:bCs/>
    </w:rPr>
  </w:style>
  <w:style w:type="character" w:styleId="a5">
    <w:name w:val="Hyperlink"/>
    <w:basedOn w:val="a0"/>
    <w:uiPriority w:val="99"/>
    <w:semiHidden/>
    <w:unhideWhenUsed/>
    <w:rsid w:val="009025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D4D8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551-12" TargetMode="External"/><Relationship Id="rId5" Type="http://schemas.openxmlformats.org/officeDocument/2006/relationships/hyperlink" Target="https://zakon.rada.gov.ua/laws/show/796-12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1849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smidynska@gmail.com</cp:lastModifiedBy>
  <cp:revision>28</cp:revision>
  <cp:lastPrinted>2024-12-11T10:55:00Z</cp:lastPrinted>
  <dcterms:created xsi:type="dcterms:W3CDTF">2021-11-30T13:31:00Z</dcterms:created>
  <dcterms:modified xsi:type="dcterms:W3CDTF">2024-12-11T11:01:00Z</dcterms:modified>
</cp:coreProperties>
</file>