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88F82A" w14:textId="77777777" w:rsidR="00E17CC2" w:rsidRDefault="00943F95">
      <w:pPr>
        <w:pStyle w:val="a4"/>
        <w:spacing w:before="69" w:line="259" w:lineRule="auto"/>
        <w:ind w:right="173"/>
      </w:pPr>
      <w:r>
        <w:t>Обґрунтування технічних та якісних характеристик предмета закупівлі,</w:t>
      </w:r>
      <w:r>
        <w:rPr>
          <w:spacing w:val="-67"/>
        </w:rPr>
        <w:t xml:space="preserve"> </w:t>
      </w:r>
      <w:r>
        <w:t>розміру</w:t>
      </w:r>
      <w:r>
        <w:rPr>
          <w:spacing w:val="-1"/>
        </w:rPr>
        <w:t xml:space="preserve"> </w:t>
      </w:r>
      <w:r>
        <w:t>бюджетного призначення,</w:t>
      </w:r>
      <w:r>
        <w:rPr>
          <w:spacing w:val="-4"/>
        </w:rPr>
        <w:t xml:space="preserve"> </w:t>
      </w:r>
      <w:r>
        <w:t>очікуваної вартості</w:t>
      </w:r>
      <w:r>
        <w:rPr>
          <w:spacing w:val="-1"/>
        </w:rPr>
        <w:t xml:space="preserve"> </w:t>
      </w:r>
      <w:r>
        <w:t>предмета</w:t>
      </w:r>
    </w:p>
    <w:p w14:paraId="0FA53442" w14:textId="77777777" w:rsidR="00E17CC2" w:rsidRDefault="00943F95">
      <w:pPr>
        <w:pStyle w:val="a4"/>
      </w:pPr>
      <w:r>
        <w:t>закупівлі</w:t>
      </w:r>
    </w:p>
    <w:p w14:paraId="4FD28904" w14:textId="77777777" w:rsidR="00E17CC2" w:rsidRDefault="00E17CC2">
      <w:pPr>
        <w:pStyle w:val="a3"/>
        <w:ind w:left="0" w:firstLine="0"/>
        <w:jc w:val="left"/>
        <w:rPr>
          <w:b/>
          <w:sz w:val="30"/>
        </w:rPr>
      </w:pPr>
    </w:p>
    <w:p w14:paraId="5ADF2B67" w14:textId="77777777" w:rsidR="00E17CC2" w:rsidRDefault="00E17CC2">
      <w:pPr>
        <w:pStyle w:val="a3"/>
        <w:spacing w:before="2"/>
        <w:ind w:left="0" w:firstLine="0"/>
        <w:jc w:val="left"/>
        <w:rPr>
          <w:b/>
          <w:sz w:val="25"/>
        </w:rPr>
      </w:pPr>
    </w:p>
    <w:p w14:paraId="3E90FD2A" w14:textId="77777777" w:rsidR="00E17CC2" w:rsidRDefault="00943F95">
      <w:pPr>
        <w:pStyle w:val="a5"/>
        <w:numPr>
          <w:ilvl w:val="0"/>
          <w:numId w:val="1"/>
        </w:numPr>
        <w:tabs>
          <w:tab w:val="left" w:pos="810"/>
        </w:tabs>
        <w:spacing w:before="1" w:line="259" w:lineRule="auto"/>
        <w:ind w:right="104" w:firstLine="427"/>
        <w:jc w:val="both"/>
        <w:rPr>
          <w:sz w:val="24"/>
        </w:rPr>
      </w:pPr>
      <w:r>
        <w:rPr>
          <w:b/>
          <w:sz w:val="24"/>
        </w:rPr>
        <w:t>Найменування,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місцезнаходження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ідентифікаційний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код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замовника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Єдиному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державному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реєстрі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юридичних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осіб,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фізичних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осіб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підприємців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громадських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формувань:</w:t>
      </w:r>
      <w:r>
        <w:rPr>
          <w:b/>
          <w:spacing w:val="1"/>
          <w:sz w:val="24"/>
        </w:rPr>
        <w:t xml:space="preserve"> </w:t>
      </w:r>
      <w:r w:rsidR="004D21D7">
        <w:rPr>
          <w:spacing w:val="1"/>
          <w:sz w:val="24"/>
        </w:rPr>
        <w:t>Смідинська сільська рада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вул.</w:t>
      </w:r>
      <w:r>
        <w:rPr>
          <w:spacing w:val="-2"/>
          <w:sz w:val="24"/>
        </w:rPr>
        <w:t xml:space="preserve"> </w:t>
      </w:r>
      <w:r w:rsidR="004D21D7">
        <w:rPr>
          <w:spacing w:val="-2"/>
          <w:sz w:val="24"/>
        </w:rPr>
        <w:t>Грушевського, 9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 w:rsidR="004D21D7">
        <w:rPr>
          <w:spacing w:val="-1"/>
          <w:sz w:val="24"/>
        </w:rPr>
        <w:t>с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proofErr w:type="spellStart"/>
      <w:r w:rsidR="004D21D7">
        <w:rPr>
          <w:spacing w:val="-1"/>
          <w:sz w:val="24"/>
        </w:rPr>
        <w:t>Смідин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 w:rsidR="004D21D7">
        <w:rPr>
          <w:spacing w:val="-2"/>
          <w:sz w:val="24"/>
        </w:rPr>
        <w:t>44453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код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ЄДРПОУ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 w:rsidR="004D21D7">
        <w:rPr>
          <w:spacing w:val="-1"/>
          <w:sz w:val="24"/>
        </w:rPr>
        <w:t>04332880</w:t>
      </w:r>
    </w:p>
    <w:p w14:paraId="07918C1C" w14:textId="5BBC5DDB" w:rsidR="00F22F86" w:rsidRPr="00F22F86" w:rsidRDefault="00943F95" w:rsidP="00454992">
      <w:pPr>
        <w:pStyle w:val="a5"/>
        <w:numPr>
          <w:ilvl w:val="0"/>
          <w:numId w:val="1"/>
        </w:numPr>
        <w:tabs>
          <w:tab w:val="left" w:pos="810"/>
        </w:tabs>
        <w:spacing w:line="240" w:lineRule="atLeast"/>
        <w:ind w:right="106"/>
        <w:jc w:val="both"/>
        <w:rPr>
          <w:rFonts w:ascii="Arial" w:hAnsi="Arial" w:cs="Arial"/>
          <w:color w:val="6D6D6D"/>
          <w:sz w:val="21"/>
          <w:szCs w:val="21"/>
          <w:lang w:eastAsia="uk-UA"/>
        </w:rPr>
      </w:pPr>
      <w:r w:rsidRPr="00F22F86">
        <w:rPr>
          <w:b/>
          <w:sz w:val="24"/>
        </w:rPr>
        <w:t>Назва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предмета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закупівлі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із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зазначенням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коду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Єдиним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закупівельним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словником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(у</w:t>
      </w:r>
      <w:r w:rsidRPr="00F22F86">
        <w:rPr>
          <w:b/>
          <w:spacing w:val="-13"/>
          <w:sz w:val="24"/>
        </w:rPr>
        <w:t xml:space="preserve"> </w:t>
      </w:r>
      <w:r w:rsidRPr="00F22F86">
        <w:rPr>
          <w:b/>
          <w:sz w:val="24"/>
        </w:rPr>
        <w:t>разі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поділу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на</w:t>
      </w:r>
      <w:r w:rsidRPr="00F22F86">
        <w:rPr>
          <w:b/>
          <w:spacing w:val="-11"/>
          <w:sz w:val="24"/>
        </w:rPr>
        <w:t xml:space="preserve"> </w:t>
      </w:r>
      <w:r w:rsidRPr="00F22F86">
        <w:rPr>
          <w:b/>
          <w:sz w:val="24"/>
        </w:rPr>
        <w:t>лоти</w:t>
      </w:r>
      <w:r w:rsidRPr="00F22F86">
        <w:rPr>
          <w:b/>
          <w:spacing w:val="-14"/>
          <w:sz w:val="24"/>
        </w:rPr>
        <w:t xml:space="preserve"> </w:t>
      </w:r>
      <w:r w:rsidRPr="00F22F86">
        <w:rPr>
          <w:b/>
          <w:sz w:val="24"/>
        </w:rPr>
        <w:t>такі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відомості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повинні</w:t>
      </w:r>
      <w:r w:rsidRPr="00F22F86">
        <w:rPr>
          <w:b/>
          <w:spacing w:val="-11"/>
          <w:sz w:val="24"/>
        </w:rPr>
        <w:t xml:space="preserve"> </w:t>
      </w:r>
      <w:r w:rsidRPr="00F22F86">
        <w:rPr>
          <w:b/>
          <w:sz w:val="24"/>
        </w:rPr>
        <w:t>зазначатися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стосовно</w:t>
      </w:r>
      <w:r w:rsidRPr="00F22F86">
        <w:rPr>
          <w:b/>
          <w:spacing w:val="-12"/>
          <w:sz w:val="24"/>
        </w:rPr>
        <w:t xml:space="preserve"> </w:t>
      </w:r>
      <w:r w:rsidRPr="00F22F86">
        <w:rPr>
          <w:b/>
          <w:sz w:val="24"/>
        </w:rPr>
        <w:t>кожного</w:t>
      </w:r>
      <w:r w:rsidRPr="00F22F86">
        <w:rPr>
          <w:b/>
          <w:spacing w:val="-58"/>
          <w:sz w:val="24"/>
        </w:rPr>
        <w:t xml:space="preserve"> </w:t>
      </w:r>
      <w:r w:rsidRPr="00F22F86">
        <w:rPr>
          <w:b/>
          <w:sz w:val="24"/>
        </w:rPr>
        <w:t>лота)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та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назви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відповідних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класифікаторів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предмета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закупівлі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і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частин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предмета</w:t>
      </w:r>
      <w:r w:rsidRPr="00F22F86">
        <w:rPr>
          <w:b/>
          <w:spacing w:val="-57"/>
          <w:sz w:val="24"/>
        </w:rPr>
        <w:t xml:space="preserve"> </w:t>
      </w:r>
      <w:r w:rsidRPr="00F22F86">
        <w:rPr>
          <w:b/>
          <w:sz w:val="24"/>
        </w:rPr>
        <w:t>закупівлі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(лотів)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(за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наявності):</w:t>
      </w:r>
      <w:r w:rsidRPr="00F22F86">
        <w:rPr>
          <w:b/>
          <w:spacing w:val="1"/>
          <w:sz w:val="24"/>
        </w:rPr>
        <w:t xml:space="preserve"> </w:t>
      </w:r>
      <w:r w:rsidR="00454992" w:rsidRPr="00454992">
        <w:t>Буряк столовий другого товарного сорту, 5-14 см, ДСТУ 7033</w:t>
      </w:r>
    </w:p>
    <w:p w14:paraId="2870C6B2" w14:textId="3AF742D4" w:rsidR="001E2144" w:rsidRPr="00454992" w:rsidRDefault="00943F95" w:rsidP="00454992">
      <w:pPr>
        <w:spacing w:line="240" w:lineRule="atLeast"/>
        <w:jc w:val="both"/>
        <w:rPr>
          <w:rFonts w:ascii="Arial" w:hAnsi="Arial" w:cs="Arial"/>
          <w:color w:val="6D6D6D"/>
          <w:sz w:val="21"/>
          <w:szCs w:val="21"/>
          <w:lang w:eastAsia="uk-UA"/>
        </w:rPr>
      </w:pPr>
      <w:r w:rsidRPr="00F22F86">
        <w:rPr>
          <w:b/>
          <w:sz w:val="24"/>
        </w:rPr>
        <w:t>Ідентифікатор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b/>
          <w:sz w:val="24"/>
        </w:rPr>
        <w:t>закупівлі</w:t>
      </w:r>
      <w:r w:rsidRPr="00F22F86">
        <w:rPr>
          <w:b/>
          <w:spacing w:val="1"/>
          <w:sz w:val="24"/>
        </w:rPr>
        <w:t xml:space="preserve"> </w:t>
      </w:r>
      <w:r w:rsidRPr="00F22F86">
        <w:rPr>
          <w:sz w:val="24"/>
        </w:rPr>
        <w:t>(заповнюється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у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разі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проведення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закупівлі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за</w:t>
      </w:r>
      <w:r w:rsidRPr="00F22F86">
        <w:rPr>
          <w:spacing w:val="1"/>
          <w:sz w:val="24"/>
        </w:rPr>
        <w:t xml:space="preserve"> </w:t>
      </w:r>
      <w:r w:rsidRPr="00F22F86">
        <w:rPr>
          <w:sz w:val="24"/>
        </w:rPr>
        <w:t>конкурентною</w:t>
      </w:r>
      <w:r w:rsidRPr="00F22F86">
        <w:rPr>
          <w:spacing w:val="-1"/>
          <w:sz w:val="24"/>
        </w:rPr>
        <w:t xml:space="preserve"> </w:t>
      </w:r>
      <w:r w:rsidRPr="00F22F86">
        <w:rPr>
          <w:sz w:val="24"/>
        </w:rPr>
        <w:t>або</w:t>
      </w:r>
      <w:r w:rsidRPr="00F22F86">
        <w:rPr>
          <w:spacing w:val="-1"/>
          <w:sz w:val="24"/>
        </w:rPr>
        <w:t xml:space="preserve"> </w:t>
      </w:r>
      <w:r w:rsidRPr="00F22F86">
        <w:rPr>
          <w:sz w:val="24"/>
        </w:rPr>
        <w:t>переговорною процедурою):</w:t>
      </w:r>
      <w:r w:rsidRPr="00F22F86">
        <w:rPr>
          <w:spacing w:val="3"/>
          <w:sz w:val="24"/>
        </w:rPr>
        <w:t xml:space="preserve"> </w:t>
      </w:r>
      <w:r w:rsidR="001F2743" w:rsidRPr="001F2743">
        <w:tab/>
      </w:r>
      <w:r w:rsidR="00F22F86" w:rsidRPr="00F22F86">
        <w:tab/>
      </w:r>
      <w:hyperlink r:id="rId5" w:tgtFrame="_blank" w:tooltip="Оголошення на порталі Уповноваженого органу" w:history="1">
        <w:r w:rsidR="00454992" w:rsidRPr="00454992">
          <w:rPr>
            <w:rFonts w:ascii="Arial" w:hAnsi="Arial" w:cs="Arial"/>
            <w:color w:val="000000"/>
            <w:sz w:val="21"/>
            <w:szCs w:val="21"/>
            <w:bdr w:val="none" w:sz="0" w:space="0" w:color="auto" w:frame="1"/>
            <w:lang w:eastAsia="uk-UA"/>
          </w:rPr>
          <w:t>UA-2024-10-25-013363-a</w:t>
        </w:r>
      </w:hyperlink>
    </w:p>
    <w:p w14:paraId="61FB2CFD" w14:textId="4F57D659" w:rsidR="004F530F" w:rsidRDefault="00943F95" w:rsidP="009F2826">
      <w:pPr>
        <w:pStyle w:val="a5"/>
        <w:numPr>
          <w:ilvl w:val="0"/>
          <w:numId w:val="1"/>
        </w:numPr>
        <w:shd w:val="clear" w:color="auto" w:fill="FDFEFD"/>
        <w:tabs>
          <w:tab w:val="left" w:pos="810"/>
        </w:tabs>
        <w:spacing w:line="259" w:lineRule="auto"/>
        <w:ind w:right="106"/>
        <w:jc w:val="both"/>
        <w:textAlignment w:val="baseline"/>
        <w:rPr>
          <w:b/>
          <w:spacing w:val="1"/>
          <w:sz w:val="24"/>
        </w:rPr>
      </w:pPr>
      <w:r w:rsidRPr="001E2144">
        <w:rPr>
          <w:b/>
          <w:sz w:val="24"/>
        </w:rPr>
        <w:t>Обґрунтування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технічних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та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якісних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характеристик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предмета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закупівлі:</w:t>
      </w:r>
      <w:r w:rsidRPr="001E2144">
        <w:rPr>
          <w:b/>
          <w:spacing w:val="1"/>
          <w:sz w:val="24"/>
        </w:rPr>
        <w:t xml:space="preserve"> </w:t>
      </w:r>
    </w:p>
    <w:p w14:paraId="77C6EB65" w14:textId="7FBB2A5C" w:rsidR="00454992" w:rsidRPr="00454992" w:rsidRDefault="00454992" w:rsidP="00454992">
      <w:pPr>
        <w:pStyle w:val="a5"/>
        <w:shd w:val="clear" w:color="auto" w:fill="FDFEFD"/>
        <w:tabs>
          <w:tab w:val="left" w:pos="810"/>
        </w:tabs>
        <w:spacing w:line="259" w:lineRule="auto"/>
        <w:ind w:right="106" w:firstLine="0"/>
        <w:jc w:val="left"/>
        <w:textAlignment w:val="baseline"/>
        <w:rPr>
          <w:b/>
          <w:spacing w:val="1"/>
          <w:sz w:val="24"/>
          <w:szCs w:val="24"/>
        </w:rPr>
      </w:pPr>
      <w:r w:rsidRPr="00454992">
        <w:rPr>
          <w:sz w:val="24"/>
          <w:szCs w:val="24"/>
          <w:shd w:val="clear" w:color="auto" w:fill="FDFEFD"/>
        </w:rPr>
        <w:t>Буряк столовий другого товарного сорту, 5-14 см, ДСТУ 7033</w:t>
      </w:r>
      <w:r>
        <w:rPr>
          <w:sz w:val="24"/>
          <w:szCs w:val="24"/>
          <w:shd w:val="clear" w:color="auto" w:fill="FDFEFD"/>
        </w:rPr>
        <w:t xml:space="preserve"> – 105 кг</w:t>
      </w:r>
    </w:p>
    <w:p w14:paraId="153E90F1" w14:textId="77777777" w:rsidR="00454992" w:rsidRPr="00454992" w:rsidRDefault="00454992" w:rsidP="00454992">
      <w:pPr>
        <w:pStyle w:val="a5"/>
        <w:widowControl/>
        <w:shd w:val="clear" w:color="auto" w:fill="FDFEFD"/>
        <w:autoSpaceDE/>
        <w:autoSpaceDN/>
        <w:ind w:firstLine="0"/>
        <w:jc w:val="left"/>
        <w:textAlignment w:val="baseline"/>
        <w:rPr>
          <w:sz w:val="24"/>
          <w:szCs w:val="24"/>
          <w:lang w:eastAsia="uk-UA"/>
        </w:rPr>
      </w:pPr>
      <w:r w:rsidRPr="00454992">
        <w:rPr>
          <w:sz w:val="24"/>
          <w:szCs w:val="24"/>
          <w:lang w:eastAsia="uk-UA"/>
        </w:rPr>
        <w:t>Технічні характеристики</w:t>
      </w:r>
    </w:p>
    <w:p w14:paraId="1C4B1A96" w14:textId="77777777" w:rsidR="00454992" w:rsidRPr="00454992" w:rsidRDefault="00454992" w:rsidP="00454992">
      <w:pPr>
        <w:pStyle w:val="a5"/>
        <w:widowControl/>
        <w:shd w:val="clear" w:color="auto" w:fill="FDFEFD"/>
        <w:autoSpaceDE/>
        <w:autoSpaceDN/>
        <w:ind w:firstLine="0"/>
        <w:jc w:val="left"/>
        <w:textAlignment w:val="baseline"/>
        <w:rPr>
          <w:sz w:val="24"/>
          <w:szCs w:val="24"/>
          <w:lang w:eastAsia="uk-UA"/>
        </w:rPr>
      </w:pPr>
      <w:r w:rsidRPr="00454992">
        <w:rPr>
          <w:sz w:val="24"/>
          <w:szCs w:val="24"/>
          <w:lang w:eastAsia="uk-UA"/>
        </w:rPr>
        <w:t>Товарний сорт: другий</w:t>
      </w:r>
    </w:p>
    <w:p w14:paraId="064BBCAF" w14:textId="77777777" w:rsidR="00454992" w:rsidRPr="00454992" w:rsidRDefault="00454992" w:rsidP="00454992">
      <w:pPr>
        <w:pStyle w:val="a5"/>
        <w:widowControl/>
        <w:shd w:val="clear" w:color="auto" w:fill="FDFEFD"/>
        <w:autoSpaceDE/>
        <w:autoSpaceDN/>
        <w:ind w:firstLine="0"/>
        <w:jc w:val="left"/>
        <w:textAlignment w:val="baseline"/>
        <w:rPr>
          <w:sz w:val="24"/>
          <w:szCs w:val="24"/>
          <w:lang w:eastAsia="uk-UA"/>
        </w:rPr>
      </w:pPr>
      <w:r w:rsidRPr="00454992">
        <w:rPr>
          <w:sz w:val="24"/>
          <w:szCs w:val="24"/>
          <w:lang w:eastAsia="uk-UA"/>
        </w:rPr>
        <w:t>Діаметр коренеплоду: 5-14 см</w:t>
      </w:r>
    </w:p>
    <w:p w14:paraId="42623F37" w14:textId="77777777" w:rsidR="00454992" w:rsidRPr="00454992" w:rsidRDefault="00454992" w:rsidP="00454992">
      <w:pPr>
        <w:pStyle w:val="a5"/>
        <w:widowControl/>
        <w:shd w:val="clear" w:color="auto" w:fill="FDFEFD"/>
        <w:autoSpaceDE/>
        <w:autoSpaceDN/>
        <w:ind w:firstLine="0"/>
        <w:jc w:val="left"/>
        <w:textAlignment w:val="baseline"/>
        <w:rPr>
          <w:sz w:val="24"/>
          <w:szCs w:val="24"/>
          <w:lang w:eastAsia="uk-UA"/>
        </w:rPr>
      </w:pPr>
      <w:r w:rsidRPr="00454992">
        <w:rPr>
          <w:sz w:val="24"/>
          <w:szCs w:val="24"/>
          <w:lang w:eastAsia="uk-UA"/>
        </w:rPr>
        <w:t>Відповідність ДСТУ 7033 Очікуване значення: Так</w:t>
      </w:r>
    </w:p>
    <w:p w14:paraId="104183C3" w14:textId="77777777" w:rsidR="00853B22" w:rsidRDefault="00853B22" w:rsidP="004F530F">
      <w:pPr>
        <w:shd w:val="clear" w:color="auto" w:fill="FDFEFD"/>
        <w:textAlignment w:val="baseline"/>
        <w:rPr>
          <w:b/>
          <w:spacing w:val="1"/>
          <w:sz w:val="24"/>
        </w:rPr>
      </w:pPr>
    </w:p>
    <w:p w14:paraId="06BCD67F" w14:textId="044F87D5" w:rsidR="00A1182A" w:rsidRPr="00342E29" w:rsidRDefault="00A1182A" w:rsidP="00342E29">
      <w:pPr>
        <w:pStyle w:val="a5"/>
        <w:numPr>
          <w:ilvl w:val="0"/>
          <w:numId w:val="1"/>
        </w:numPr>
        <w:spacing w:line="300" w:lineRule="atLeast"/>
        <w:jc w:val="left"/>
        <w:rPr>
          <w:rFonts w:ascii="Arial" w:hAnsi="Arial" w:cs="Arial"/>
          <w:color w:val="000000"/>
          <w:sz w:val="21"/>
          <w:szCs w:val="21"/>
          <w:lang w:eastAsia="uk-UA"/>
        </w:rPr>
      </w:pPr>
      <w:r w:rsidRPr="00342E29">
        <w:rPr>
          <w:b/>
          <w:bCs/>
          <w:spacing w:val="1"/>
          <w:sz w:val="24"/>
        </w:rPr>
        <w:t>Розмір бюджетного призначення</w:t>
      </w:r>
      <w:r w:rsidRPr="00342E29">
        <w:rPr>
          <w:spacing w:val="1"/>
          <w:sz w:val="24"/>
        </w:rPr>
        <w:t xml:space="preserve">: </w:t>
      </w:r>
      <w:r w:rsidR="00454992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>3</w:t>
      </w:r>
      <w:r w:rsidR="00F22F86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 xml:space="preserve"> 0</w:t>
      </w:r>
      <w:r w:rsidR="00DB76B3" w:rsidRPr="00342E29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>00.00</w:t>
      </w:r>
      <w:r w:rsidR="00DB76B3" w:rsidRPr="00342E29">
        <w:rPr>
          <w:rFonts w:ascii="Arial" w:hAnsi="Arial" w:cs="Arial"/>
          <w:color w:val="000000"/>
          <w:sz w:val="21"/>
          <w:szCs w:val="21"/>
          <w:lang w:eastAsia="uk-UA"/>
        </w:rPr>
        <w:t>грн</w:t>
      </w:r>
      <w:r w:rsidR="00481759">
        <w:rPr>
          <w:rFonts w:ascii="Arial" w:hAnsi="Arial" w:cs="Arial"/>
          <w:color w:val="000000"/>
          <w:sz w:val="21"/>
          <w:szCs w:val="21"/>
          <w:lang w:eastAsia="uk-UA"/>
        </w:rPr>
        <w:t>.</w:t>
      </w:r>
    </w:p>
    <w:p w14:paraId="5554F786" w14:textId="41AC63A0" w:rsidR="00E17CC2" w:rsidRPr="00A1182A" w:rsidRDefault="00943F95" w:rsidP="00A1182A">
      <w:pPr>
        <w:pStyle w:val="a5"/>
        <w:numPr>
          <w:ilvl w:val="0"/>
          <w:numId w:val="1"/>
        </w:numPr>
        <w:tabs>
          <w:tab w:val="left" w:pos="810"/>
        </w:tabs>
        <w:spacing w:line="259" w:lineRule="auto"/>
        <w:ind w:right="106"/>
        <w:jc w:val="left"/>
        <w:rPr>
          <w:spacing w:val="1"/>
          <w:sz w:val="24"/>
        </w:rPr>
      </w:pPr>
      <w:r w:rsidRPr="00A1182A">
        <w:rPr>
          <w:b/>
          <w:bCs/>
        </w:rPr>
        <w:t>Очікувана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вартість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предмета</w:t>
      </w:r>
      <w:r w:rsidRPr="00A1182A">
        <w:rPr>
          <w:b/>
          <w:bCs/>
          <w:spacing w:val="-1"/>
        </w:rPr>
        <w:t xml:space="preserve"> </w:t>
      </w:r>
      <w:r w:rsidRPr="00A1182A">
        <w:rPr>
          <w:b/>
          <w:bCs/>
        </w:rPr>
        <w:t>закупівлі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становить:</w:t>
      </w:r>
      <w:r w:rsidRPr="00A1182A">
        <w:rPr>
          <w:spacing w:val="-9"/>
        </w:rPr>
        <w:t xml:space="preserve"> </w:t>
      </w:r>
      <w:r w:rsidR="00454992">
        <w:t>3</w:t>
      </w:r>
      <w:bookmarkStart w:id="0" w:name="_GoBack"/>
      <w:bookmarkEnd w:id="0"/>
      <w:r w:rsidR="00F22F86">
        <w:t xml:space="preserve"> 0</w:t>
      </w:r>
      <w:r w:rsidR="00342E29" w:rsidRPr="00342E29">
        <w:t>00.00</w:t>
      </w:r>
      <w:r w:rsidR="00481759">
        <w:t xml:space="preserve"> </w:t>
      </w:r>
      <w:r w:rsidRPr="006571FE">
        <w:t>гр</w:t>
      </w:r>
      <w:r w:rsidR="00481759">
        <w:t>н.</w:t>
      </w:r>
    </w:p>
    <w:p w14:paraId="3C828A68" w14:textId="77777777" w:rsidR="00E17CC2" w:rsidRDefault="00E17CC2" w:rsidP="00943F95">
      <w:pPr>
        <w:pStyle w:val="a3"/>
        <w:spacing w:line="259" w:lineRule="auto"/>
        <w:ind w:right="103"/>
      </w:pPr>
    </w:p>
    <w:sectPr w:rsidR="00E17CC2">
      <w:type w:val="continuous"/>
      <w:pgSz w:w="11910" w:h="16840"/>
      <w:pgMar w:top="620" w:right="740" w:bottom="28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53002D"/>
    <w:multiLevelType w:val="hybridMultilevel"/>
    <w:tmpl w:val="C42A1B0A"/>
    <w:lvl w:ilvl="0" w:tplc="CCAECC9C">
      <w:start w:val="1"/>
      <w:numFmt w:val="decimal"/>
      <w:lvlText w:val="%1."/>
      <w:lvlJc w:val="left"/>
      <w:pPr>
        <w:ind w:left="102" w:hanging="281"/>
        <w:jc w:val="right"/>
      </w:pPr>
      <w:rPr>
        <w:rFonts w:hint="default"/>
        <w:w w:val="100"/>
        <w:lang w:val="uk-UA" w:eastAsia="en-US" w:bidi="ar-SA"/>
      </w:rPr>
    </w:lvl>
    <w:lvl w:ilvl="1" w:tplc="F3D621B0">
      <w:numFmt w:val="bullet"/>
      <w:lvlText w:val="•"/>
      <w:lvlJc w:val="left"/>
      <w:pPr>
        <w:ind w:left="1046" w:hanging="281"/>
      </w:pPr>
      <w:rPr>
        <w:rFonts w:hint="default"/>
        <w:lang w:val="uk-UA" w:eastAsia="en-US" w:bidi="ar-SA"/>
      </w:rPr>
    </w:lvl>
    <w:lvl w:ilvl="2" w:tplc="A3F44E4A">
      <w:numFmt w:val="bullet"/>
      <w:lvlText w:val="•"/>
      <w:lvlJc w:val="left"/>
      <w:pPr>
        <w:ind w:left="1993" w:hanging="281"/>
      </w:pPr>
      <w:rPr>
        <w:rFonts w:hint="default"/>
        <w:lang w:val="uk-UA" w:eastAsia="en-US" w:bidi="ar-SA"/>
      </w:rPr>
    </w:lvl>
    <w:lvl w:ilvl="3" w:tplc="CAF4682E">
      <w:numFmt w:val="bullet"/>
      <w:lvlText w:val="•"/>
      <w:lvlJc w:val="left"/>
      <w:pPr>
        <w:ind w:left="2939" w:hanging="281"/>
      </w:pPr>
      <w:rPr>
        <w:rFonts w:hint="default"/>
        <w:lang w:val="uk-UA" w:eastAsia="en-US" w:bidi="ar-SA"/>
      </w:rPr>
    </w:lvl>
    <w:lvl w:ilvl="4" w:tplc="423AF512">
      <w:numFmt w:val="bullet"/>
      <w:lvlText w:val="•"/>
      <w:lvlJc w:val="left"/>
      <w:pPr>
        <w:ind w:left="3886" w:hanging="281"/>
      </w:pPr>
      <w:rPr>
        <w:rFonts w:hint="default"/>
        <w:lang w:val="uk-UA" w:eastAsia="en-US" w:bidi="ar-SA"/>
      </w:rPr>
    </w:lvl>
    <w:lvl w:ilvl="5" w:tplc="63307CBA">
      <w:numFmt w:val="bullet"/>
      <w:lvlText w:val="•"/>
      <w:lvlJc w:val="left"/>
      <w:pPr>
        <w:ind w:left="4833" w:hanging="281"/>
      </w:pPr>
      <w:rPr>
        <w:rFonts w:hint="default"/>
        <w:lang w:val="uk-UA" w:eastAsia="en-US" w:bidi="ar-SA"/>
      </w:rPr>
    </w:lvl>
    <w:lvl w:ilvl="6" w:tplc="5374E55E">
      <w:numFmt w:val="bullet"/>
      <w:lvlText w:val="•"/>
      <w:lvlJc w:val="left"/>
      <w:pPr>
        <w:ind w:left="5779" w:hanging="281"/>
      </w:pPr>
      <w:rPr>
        <w:rFonts w:hint="default"/>
        <w:lang w:val="uk-UA" w:eastAsia="en-US" w:bidi="ar-SA"/>
      </w:rPr>
    </w:lvl>
    <w:lvl w:ilvl="7" w:tplc="F712F186">
      <w:numFmt w:val="bullet"/>
      <w:lvlText w:val="•"/>
      <w:lvlJc w:val="left"/>
      <w:pPr>
        <w:ind w:left="6726" w:hanging="281"/>
      </w:pPr>
      <w:rPr>
        <w:rFonts w:hint="default"/>
        <w:lang w:val="uk-UA" w:eastAsia="en-US" w:bidi="ar-SA"/>
      </w:rPr>
    </w:lvl>
    <w:lvl w:ilvl="8" w:tplc="27AC6A38">
      <w:numFmt w:val="bullet"/>
      <w:lvlText w:val="•"/>
      <w:lvlJc w:val="left"/>
      <w:pPr>
        <w:ind w:left="7673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CC2"/>
    <w:rsid w:val="001E2144"/>
    <w:rsid w:val="001F2743"/>
    <w:rsid w:val="00342E29"/>
    <w:rsid w:val="0045405E"/>
    <w:rsid w:val="00454992"/>
    <w:rsid w:val="00481759"/>
    <w:rsid w:val="004D21D7"/>
    <w:rsid w:val="004F530F"/>
    <w:rsid w:val="00547CAB"/>
    <w:rsid w:val="006571FE"/>
    <w:rsid w:val="00853B22"/>
    <w:rsid w:val="00943F95"/>
    <w:rsid w:val="00A1182A"/>
    <w:rsid w:val="00CD1E96"/>
    <w:rsid w:val="00DB76B3"/>
    <w:rsid w:val="00E17CC2"/>
    <w:rsid w:val="00F22F86"/>
    <w:rsid w:val="00F7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5DB4A"/>
  <w15:docId w15:val="{6D5F729A-09BA-4A67-B911-E953685B5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810" w:hanging="281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427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"/>
      <w:ind w:left="164" w:right="169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02" w:firstLine="427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js-apiid">
    <w:name w:val="js-apiid"/>
    <w:basedOn w:val="a0"/>
    <w:rsid w:val="0045405E"/>
  </w:style>
  <w:style w:type="character" w:styleId="a6">
    <w:name w:val="Hyperlink"/>
    <w:basedOn w:val="a0"/>
    <w:uiPriority w:val="99"/>
    <w:unhideWhenUsed/>
    <w:rsid w:val="0045405E"/>
    <w:rPr>
      <w:color w:val="0000FF" w:themeColor="hyperlink"/>
      <w:u w:val="single"/>
    </w:rPr>
  </w:style>
  <w:style w:type="character" w:customStyle="1" w:styleId="itemname">
    <w:name w:val="itemname"/>
    <w:basedOn w:val="a0"/>
    <w:rsid w:val="001F27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6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8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3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0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4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7169756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76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832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40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58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783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400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28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154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582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11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317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52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18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5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2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85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61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175890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22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89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47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907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07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67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13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591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996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23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00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259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35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50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6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2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6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75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8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2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09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65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804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6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43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0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84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3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64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54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75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95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73558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21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588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1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12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1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07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1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863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99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617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460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31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992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7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803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094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4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2607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806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685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71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636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620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088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5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95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36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58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45726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25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784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55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65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579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64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76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992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055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957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02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788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5281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5347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5124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721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807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43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9343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3800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0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3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5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959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63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90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44800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20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59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84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63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91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5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92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75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974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922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73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39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00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971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2152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1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138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9568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433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627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7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383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40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398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4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6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50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17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91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83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7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402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76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67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394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93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594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14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23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47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74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156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65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4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89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21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278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99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8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33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535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233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7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27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20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574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211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77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73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68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28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557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90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60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9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12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0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1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16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5569918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30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05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85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54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91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34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40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995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185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6135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91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64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81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719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261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8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96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8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35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9810440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3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891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83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03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2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38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824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51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933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5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43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3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75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9642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3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00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37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119339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58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498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90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18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2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515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887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74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331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466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07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33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470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338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673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0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6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3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48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60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595356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42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6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39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82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9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51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27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077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295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6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03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976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320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3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065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617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43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765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7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52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29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54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34809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46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0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86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98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71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9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02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687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6147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25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49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1460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23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96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6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54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6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84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03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1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20580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75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389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26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47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96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9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04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797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712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930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79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368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03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626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70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6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3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94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0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5293041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58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88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66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27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89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4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18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25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39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671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8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90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9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302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3986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7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2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38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14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512268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36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204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88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92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66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5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663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416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515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9121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12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09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90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491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787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1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8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83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23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96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97427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3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6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9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90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8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2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2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93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9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69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8809161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96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940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26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2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959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69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75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78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247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291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65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696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4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0566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56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7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7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9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50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82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697817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7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621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87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70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51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74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9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28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8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735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42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47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93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06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4-10-25-013363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866</Words>
  <Characters>495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</dc:creator>
  <cp:lastModifiedBy>smidynska@gmail.com</cp:lastModifiedBy>
  <cp:revision>9</cp:revision>
  <dcterms:created xsi:type="dcterms:W3CDTF">2025-03-27T07:53:00Z</dcterms:created>
  <dcterms:modified xsi:type="dcterms:W3CDTF">2025-03-27T10:32:00Z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2021-09-30T00:00:00Z</vt:filetime>
  </property>
</Properties>
</file>