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316DD04" w14:textId="77777777" w:rsidR="002310E4" w:rsidRPr="002310E4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2310E4">
        <w:rPr>
          <w:b/>
          <w:sz w:val="24"/>
        </w:rPr>
        <w:t>Назва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предмета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закупівлі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із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зазначенням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коду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Єдиним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закупівельним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словником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(у</w:t>
      </w:r>
      <w:r w:rsidRPr="002310E4">
        <w:rPr>
          <w:b/>
          <w:spacing w:val="-13"/>
          <w:sz w:val="24"/>
        </w:rPr>
        <w:t xml:space="preserve"> </w:t>
      </w:r>
      <w:r w:rsidRPr="002310E4">
        <w:rPr>
          <w:b/>
          <w:sz w:val="24"/>
        </w:rPr>
        <w:t>разі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поділу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на</w:t>
      </w:r>
      <w:r w:rsidRPr="002310E4">
        <w:rPr>
          <w:b/>
          <w:spacing w:val="-11"/>
          <w:sz w:val="24"/>
        </w:rPr>
        <w:t xml:space="preserve"> </w:t>
      </w:r>
      <w:r w:rsidRPr="002310E4">
        <w:rPr>
          <w:b/>
          <w:sz w:val="24"/>
        </w:rPr>
        <w:t>лоти</w:t>
      </w:r>
      <w:r w:rsidRPr="002310E4">
        <w:rPr>
          <w:b/>
          <w:spacing w:val="-14"/>
          <w:sz w:val="24"/>
        </w:rPr>
        <w:t xml:space="preserve"> </w:t>
      </w:r>
      <w:r w:rsidRPr="002310E4">
        <w:rPr>
          <w:b/>
          <w:sz w:val="24"/>
        </w:rPr>
        <w:t>такі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відомості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повинні</w:t>
      </w:r>
      <w:r w:rsidRPr="002310E4">
        <w:rPr>
          <w:b/>
          <w:spacing w:val="-11"/>
          <w:sz w:val="24"/>
        </w:rPr>
        <w:t xml:space="preserve"> </w:t>
      </w:r>
      <w:r w:rsidRPr="002310E4">
        <w:rPr>
          <w:b/>
          <w:sz w:val="24"/>
        </w:rPr>
        <w:t>зазначатися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стосовно</w:t>
      </w:r>
      <w:r w:rsidRPr="002310E4">
        <w:rPr>
          <w:b/>
          <w:spacing w:val="-12"/>
          <w:sz w:val="24"/>
        </w:rPr>
        <w:t xml:space="preserve"> </w:t>
      </w:r>
      <w:r w:rsidRPr="002310E4">
        <w:rPr>
          <w:b/>
          <w:sz w:val="24"/>
        </w:rPr>
        <w:t>кожного</w:t>
      </w:r>
      <w:r w:rsidRPr="002310E4">
        <w:rPr>
          <w:b/>
          <w:spacing w:val="-58"/>
          <w:sz w:val="24"/>
        </w:rPr>
        <w:t xml:space="preserve"> </w:t>
      </w:r>
      <w:r w:rsidRPr="002310E4">
        <w:rPr>
          <w:b/>
          <w:sz w:val="24"/>
        </w:rPr>
        <w:t>лота)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та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назви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відповідних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класифікаторів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предмета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закупівлі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і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частин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предмета</w:t>
      </w:r>
      <w:r w:rsidRPr="002310E4">
        <w:rPr>
          <w:b/>
          <w:spacing w:val="-57"/>
          <w:sz w:val="24"/>
        </w:rPr>
        <w:t xml:space="preserve"> </w:t>
      </w:r>
      <w:r w:rsidRPr="002310E4">
        <w:rPr>
          <w:b/>
          <w:sz w:val="24"/>
        </w:rPr>
        <w:t>закупівлі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(лотів)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(за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наявності):</w:t>
      </w:r>
      <w:r w:rsidRPr="002310E4">
        <w:rPr>
          <w:b/>
          <w:spacing w:val="1"/>
          <w:sz w:val="24"/>
        </w:rPr>
        <w:t xml:space="preserve"> </w:t>
      </w:r>
      <w:r w:rsidR="002310E4" w:rsidRPr="002310E4">
        <w:t xml:space="preserve">Вирізка </w:t>
      </w:r>
      <w:proofErr w:type="spellStart"/>
      <w:r w:rsidR="002310E4" w:rsidRPr="002310E4">
        <w:t>свинна</w:t>
      </w:r>
      <w:proofErr w:type="spellEnd"/>
      <w:r w:rsidR="002310E4" w:rsidRPr="002310E4">
        <w:t>, охолоджена, ДСТУ 4590, Філе куряче, охолоджене, ДСТУ 3143</w:t>
      </w:r>
    </w:p>
    <w:p w14:paraId="2974A0D2" w14:textId="77777777" w:rsidR="002310E4" w:rsidRPr="002310E4" w:rsidRDefault="00943F95" w:rsidP="002310E4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2310E4">
        <w:rPr>
          <w:b/>
          <w:sz w:val="24"/>
        </w:rPr>
        <w:t>Ідентифікатор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закупівлі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sz w:val="24"/>
        </w:rPr>
        <w:t>(заповнюється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у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разі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проведення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закупівлі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за</w:t>
      </w:r>
      <w:r w:rsidRPr="002310E4">
        <w:rPr>
          <w:spacing w:val="1"/>
          <w:sz w:val="24"/>
        </w:rPr>
        <w:t xml:space="preserve"> </w:t>
      </w:r>
      <w:r w:rsidRPr="002310E4">
        <w:rPr>
          <w:sz w:val="24"/>
        </w:rPr>
        <w:t>конкурентною</w:t>
      </w:r>
      <w:r w:rsidRPr="002310E4">
        <w:rPr>
          <w:spacing w:val="-1"/>
          <w:sz w:val="24"/>
        </w:rPr>
        <w:t xml:space="preserve"> </w:t>
      </w:r>
      <w:r w:rsidRPr="002310E4">
        <w:rPr>
          <w:sz w:val="24"/>
        </w:rPr>
        <w:t>або</w:t>
      </w:r>
      <w:r w:rsidRPr="002310E4">
        <w:rPr>
          <w:spacing w:val="-1"/>
          <w:sz w:val="24"/>
        </w:rPr>
        <w:t xml:space="preserve"> </w:t>
      </w:r>
      <w:r w:rsidRPr="002310E4">
        <w:rPr>
          <w:sz w:val="24"/>
        </w:rPr>
        <w:t>переговорною процедурою):</w:t>
      </w:r>
      <w:r w:rsidRPr="002310E4">
        <w:rPr>
          <w:spacing w:val="3"/>
          <w:sz w:val="24"/>
        </w:rPr>
        <w:t xml:space="preserve"> </w:t>
      </w:r>
      <w:r w:rsidR="001F2743" w:rsidRPr="001F2743">
        <w:tab/>
      </w:r>
      <w:r w:rsidR="002310E4" w:rsidRPr="002310E4">
        <w:tab/>
        <w:t>UA-2024-10-08-013921-a</w:t>
      </w:r>
    </w:p>
    <w:p w14:paraId="61FB2CFD" w14:textId="743ED4BF" w:rsidR="004F530F" w:rsidRPr="002310E4" w:rsidRDefault="00943F95" w:rsidP="002310E4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2310E4">
        <w:rPr>
          <w:b/>
          <w:sz w:val="24"/>
        </w:rPr>
        <w:t>Обґрунтування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технічних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та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якісних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характеристик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предмета</w:t>
      </w:r>
      <w:r w:rsidRPr="002310E4">
        <w:rPr>
          <w:b/>
          <w:spacing w:val="1"/>
          <w:sz w:val="24"/>
        </w:rPr>
        <w:t xml:space="preserve"> </w:t>
      </w:r>
      <w:r w:rsidRPr="002310E4">
        <w:rPr>
          <w:b/>
          <w:sz w:val="24"/>
        </w:rPr>
        <w:t>закупівлі:</w:t>
      </w:r>
      <w:r w:rsidRPr="002310E4">
        <w:rPr>
          <w:b/>
          <w:spacing w:val="1"/>
          <w:sz w:val="24"/>
        </w:rPr>
        <w:t xml:space="preserve"> </w:t>
      </w:r>
    </w:p>
    <w:p w14:paraId="123FF006" w14:textId="2F0E03C8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Вирізка </w:t>
      </w:r>
      <w:proofErr w:type="spellStart"/>
      <w:r w:rsidRPr="002310E4">
        <w:rPr>
          <w:sz w:val="24"/>
          <w:szCs w:val="24"/>
          <w:lang w:eastAsia="uk-UA"/>
        </w:rPr>
        <w:t>свинна</w:t>
      </w:r>
      <w:proofErr w:type="spellEnd"/>
      <w:r w:rsidRPr="002310E4">
        <w:rPr>
          <w:sz w:val="24"/>
          <w:szCs w:val="24"/>
          <w:lang w:eastAsia="uk-UA"/>
        </w:rPr>
        <w:t>, охолоджена, ДСТУ 4590</w:t>
      </w:r>
      <w:r w:rsidRPr="002310E4">
        <w:rPr>
          <w:sz w:val="24"/>
          <w:szCs w:val="24"/>
          <w:lang w:eastAsia="uk-UA"/>
        </w:rPr>
        <w:t xml:space="preserve"> -110 кг</w:t>
      </w:r>
    </w:p>
    <w:p w14:paraId="559859C3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вирізка</w:t>
      </w:r>
    </w:p>
    <w:p w14:paraId="38E01EC5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Термічний стан: охолоджене</w:t>
      </w:r>
    </w:p>
    <w:p w14:paraId="3C4BE3D0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стандарту: ДСТУ 4590</w:t>
      </w:r>
    </w:p>
    <w:p w14:paraId="5DE8D4A7" w14:textId="72451FA9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Філе куряче, охолоджене, ДСТУ 3143</w:t>
      </w:r>
      <w:r w:rsidRPr="002310E4">
        <w:rPr>
          <w:sz w:val="24"/>
          <w:szCs w:val="24"/>
          <w:lang w:eastAsia="uk-UA"/>
        </w:rPr>
        <w:t xml:space="preserve"> -660 кг</w:t>
      </w:r>
    </w:p>
    <w:p w14:paraId="72F93619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філе</w:t>
      </w:r>
    </w:p>
    <w:p w14:paraId="5D9D4D40" w14:textId="387272B2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 </w:t>
      </w:r>
      <w:r w:rsidRPr="002310E4">
        <w:rPr>
          <w:sz w:val="24"/>
          <w:szCs w:val="24"/>
          <w:lang w:eastAsia="uk-UA"/>
        </w:rPr>
        <w:t>Статус вимоги: "Активна"</w:t>
      </w:r>
    </w:p>
    <w:p w14:paraId="7CCE1D88" w14:textId="6B5189CC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</w:t>
      </w:r>
      <w:r w:rsidRPr="002310E4">
        <w:rPr>
          <w:sz w:val="24"/>
          <w:szCs w:val="24"/>
          <w:lang w:eastAsia="uk-UA"/>
        </w:rPr>
        <w:t>Термічний стан: охолоджене</w:t>
      </w:r>
    </w:p>
    <w:p w14:paraId="0A4FD6FB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ДСТУ 3143 : Так</w:t>
      </w:r>
    </w:p>
    <w:p w14:paraId="35C7056A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З шкірою : ні</w:t>
      </w:r>
    </w:p>
    <w:p w14:paraId="20754BE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Наявність кісток : ні</w:t>
      </w:r>
    </w:p>
    <w:p w14:paraId="7BBD932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rFonts w:ascii="Arial" w:hAnsi="Arial" w:cs="Arial"/>
          <w:sz w:val="21"/>
          <w:szCs w:val="21"/>
          <w:lang w:eastAsia="uk-UA"/>
        </w:rPr>
      </w:pPr>
      <w:r w:rsidRPr="002310E4">
        <w:rPr>
          <w:sz w:val="24"/>
          <w:szCs w:val="24"/>
          <w:lang w:eastAsia="uk-UA"/>
        </w:rPr>
        <w:t>Дата публікації вимоги: 08.10.2024</w:t>
      </w:r>
    </w:p>
    <w:p w14:paraId="06BCD67F" w14:textId="2AE46B50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2310E4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170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7F5A56C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4F530F">
        <w:t>1</w:t>
      </w:r>
      <w:r w:rsidR="002310E4">
        <w:t>7</w:t>
      </w:r>
      <w:bookmarkStart w:id="0" w:name="_GoBack"/>
      <w:bookmarkEnd w:id="0"/>
      <w:r w:rsidR="004F530F">
        <w:t xml:space="preserve">0 </w:t>
      </w:r>
      <w:r w:rsidR="00342E29" w:rsidRPr="00342E29">
        <w:t>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6</cp:revision>
  <dcterms:created xsi:type="dcterms:W3CDTF">2025-03-27T07:53:00Z</dcterms:created>
  <dcterms:modified xsi:type="dcterms:W3CDTF">2025-03-27T09:09:00Z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