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88F82A" w14:textId="77777777" w:rsidR="00E17CC2" w:rsidRDefault="00943F95">
      <w:pPr>
        <w:pStyle w:val="a4"/>
        <w:spacing w:before="69" w:line="259" w:lineRule="auto"/>
        <w:ind w:right="173"/>
      </w:pPr>
      <w:r>
        <w:t>Обґрунтування технічних та якісних характеристик предмета закупівлі,</w:t>
      </w:r>
      <w:r>
        <w:rPr>
          <w:spacing w:val="-67"/>
        </w:rPr>
        <w:t xml:space="preserve"> </w:t>
      </w:r>
      <w:r>
        <w:t>розміру</w:t>
      </w:r>
      <w:r>
        <w:rPr>
          <w:spacing w:val="-1"/>
        </w:rPr>
        <w:t xml:space="preserve"> </w:t>
      </w:r>
      <w:r>
        <w:t>бюджетного призначення,</w:t>
      </w:r>
      <w:r>
        <w:rPr>
          <w:spacing w:val="-4"/>
        </w:rPr>
        <w:t xml:space="preserve"> </w:t>
      </w:r>
      <w:r>
        <w:t>очікуваної вартості</w:t>
      </w:r>
      <w:r>
        <w:rPr>
          <w:spacing w:val="-1"/>
        </w:rPr>
        <w:t xml:space="preserve"> </w:t>
      </w:r>
      <w:r>
        <w:t>предмета</w:t>
      </w:r>
    </w:p>
    <w:p w14:paraId="0FA53442" w14:textId="77777777" w:rsidR="00E17CC2" w:rsidRDefault="00943F95">
      <w:pPr>
        <w:pStyle w:val="a4"/>
      </w:pPr>
      <w:r>
        <w:t>закупівлі</w:t>
      </w:r>
    </w:p>
    <w:p w14:paraId="4FD28904" w14:textId="77777777" w:rsidR="00E17CC2" w:rsidRDefault="00E17CC2">
      <w:pPr>
        <w:pStyle w:val="a3"/>
        <w:ind w:left="0" w:firstLine="0"/>
        <w:jc w:val="left"/>
        <w:rPr>
          <w:b/>
          <w:sz w:val="30"/>
        </w:rPr>
      </w:pPr>
    </w:p>
    <w:p w14:paraId="5ADF2B67" w14:textId="77777777" w:rsidR="00E17CC2" w:rsidRDefault="00E17CC2">
      <w:pPr>
        <w:pStyle w:val="a3"/>
        <w:spacing w:before="2"/>
        <w:ind w:left="0" w:firstLine="0"/>
        <w:jc w:val="left"/>
        <w:rPr>
          <w:b/>
          <w:sz w:val="25"/>
        </w:rPr>
      </w:pPr>
    </w:p>
    <w:p w14:paraId="3E90FD2A" w14:textId="77777777" w:rsidR="00E17CC2" w:rsidRDefault="00943F95">
      <w:pPr>
        <w:pStyle w:val="a5"/>
        <w:numPr>
          <w:ilvl w:val="0"/>
          <w:numId w:val="1"/>
        </w:numPr>
        <w:tabs>
          <w:tab w:val="left" w:pos="810"/>
        </w:tabs>
        <w:spacing w:before="1" w:line="259" w:lineRule="auto"/>
        <w:ind w:right="104" w:firstLine="427"/>
        <w:jc w:val="both"/>
        <w:rPr>
          <w:sz w:val="24"/>
        </w:rPr>
      </w:pPr>
      <w:r>
        <w:rPr>
          <w:b/>
          <w:sz w:val="24"/>
        </w:rPr>
        <w:t>Найменування,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місцезнаходження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ідентифікаційний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код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замовника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Єдиному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державному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реєстрі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юридичних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фізичних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осіб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–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підприємців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та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громадських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формувань:</w:t>
      </w:r>
      <w:r>
        <w:rPr>
          <w:b/>
          <w:spacing w:val="1"/>
          <w:sz w:val="24"/>
        </w:rPr>
        <w:t xml:space="preserve"> </w:t>
      </w:r>
      <w:r w:rsidR="004D21D7">
        <w:rPr>
          <w:spacing w:val="1"/>
          <w:sz w:val="24"/>
        </w:rPr>
        <w:t>Смідинська сільська рада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вул.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Грушевського, 9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с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 w:rsidR="004D21D7">
        <w:rPr>
          <w:spacing w:val="-1"/>
          <w:sz w:val="24"/>
        </w:rPr>
        <w:t>Смідин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 w:rsidR="004D21D7">
        <w:rPr>
          <w:spacing w:val="-2"/>
          <w:sz w:val="24"/>
        </w:rPr>
        <w:t>44453</w:t>
      </w:r>
      <w:r>
        <w:rPr>
          <w:sz w:val="24"/>
        </w:rPr>
        <w:t>;</w:t>
      </w:r>
      <w:r>
        <w:rPr>
          <w:spacing w:val="-1"/>
          <w:sz w:val="24"/>
        </w:rPr>
        <w:t xml:space="preserve"> </w:t>
      </w:r>
      <w:r>
        <w:rPr>
          <w:sz w:val="24"/>
        </w:rPr>
        <w:t>код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ЄДРПОУ</w:t>
      </w:r>
      <w:r>
        <w:rPr>
          <w:spacing w:val="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 w:rsidR="004D21D7">
        <w:rPr>
          <w:spacing w:val="-1"/>
          <w:sz w:val="24"/>
        </w:rPr>
        <w:t>04332880</w:t>
      </w:r>
    </w:p>
    <w:p w14:paraId="7053A668" w14:textId="446C7CE0" w:rsidR="00481759" w:rsidRPr="0045405E" w:rsidRDefault="00943F95" w:rsidP="00853B22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</w:pPr>
      <w:r w:rsidRPr="00481759">
        <w:rPr>
          <w:b/>
          <w:sz w:val="24"/>
        </w:rPr>
        <w:t>Назва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із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зазначенням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коду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Єдиним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закупівельним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словником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(у</w:t>
      </w:r>
      <w:r w:rsidRPr="00481759">
        <w:rPr>
          <w:b/>
          <w:spacing w:val="-13"/>
          <w:sz w:val="24"/>
        </w:rPr>
        <w:t xml:space="preserve"> </w:t>
      </w:r>
      <w:r w:rsidRPr="00481759">
        <w:rPr>
          <w:b/>
          <w:sz w:val="24"/>
        </w:rPr>
        <w:t>разі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поділу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на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лоти</w:t>
      </w:r>
      <w:r w:rsidRPr="00481759">
        <w:rPr>
          <w:b/>
          <w:spacing w:val="-14"/>
          <w:sz w:val="24"/>
        </w:rPr>
        <w:t xml:space="preserve"> </w:t>
      </w:r>
      <w:r w:rsidRPr="00481759">
        <w:rPr>
          <w:b/>
          <w:sz w:val="24"/>
        </w:rPr>
        <w:t>такі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відомості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повинні</w:t>
      </w:r>
      <w:r w:rsidRPr="00481759">
        <w:rPr>
          <w:b/>
          <w:spacing w:val="-11"/>
          <w:sz w:val="24"/>
        </w:rPr>
        <w:t xml:space="preserve"> </w:t>
      </w:r>
      <w:r w:rsidRPr="00481759">
        <w:rPr>
          <w:b/>
          <w:sz w:val="24"/>
        </w:rPr>
        <w:t>зазначатися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стосовно</w:t>
      </w:r>
      <w:r w:rsidRPr="00481759">
        <w:rPr>
          <w:b/>
          <w:spacing w:val="-12"/>
          <w:sz w:val="24"/>
        </w:rPr>
        <w:t xml:space="preserve"> </w:t>
      </w:r>
      <w:r w:rsidRPr="00481759">
        <w:rPr>
          <w:b/>
          <w:sz w:val="24"/>
        </w:rPr>
        <w:t>кожного</w:t>
      </w:r>
      <w:r w:rsidRPr="00481759">
        <w:rPr>
          <w:b/>
          <w:spacing w:val="-58"/>
          <w:sz w:val="24"/>
        </w:rPr>
        <w:t xml:space="preserve"> </w:t>
      </w:r>
      <w:r w:rsidRPr="00481759">
        <w:rPr>
          <w:b/>
          <w:sz w:val="24"/>
        </w:rPr>
        <w:t>лота)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назви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відповідних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класифікаторів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частин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предмета</w:t>
      </w:r>
      <w:r w:rsidRPr="00481759">
        <w:rPr>
          <w:b/>
          <w:spacing w:val="-57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(лотів)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(за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наявності):</w:t>
      </w:r>
      <w:r w:rsidRPr="00481759">
        <w:rPr>
          <w:b/>
          <w:spacing w:val="1"/>
          <w:sz w:val="24"/>
        </w:rPr>
        <w:t xml:space="preserve"> </w:t>
      </w:r>
      <w:r w:rsidR="00853B22" w:rsidRPr="00853B22">
        <w:t>Сир твердий 50%, без добавок, Сир кисломолочний 18%</w:t>
      </w:r>
    </w:p>
    <w:p w14:paraId="0F8C24E8" w14:textId="09B765EF" w:rsidR="00A1182A" w:rsidRPr="0045405E" w:rsidRDefault="00943F95" w:rsidP="00853B22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both"/>
        <w:rPr>
          <w:sz w:val="24"/>
        </w:rPr>
      </w:pPr>
      <w:r w:rsidRPr="00481759">
        <w:rPr>
          <w:b/>
          <w:sz w:val="24"/>
        </w:rPr>
        <w:t>Ідентифікатор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b/>
          <w:sz w:val="24"/>
        </w:rPr>
        <w:t>закупівлі</w:t>
      </w:r>
      <w:r w:rsidRPr="00481759">
        <w:rPr>
          <w:b/>
          <w:spacing w:val="1"/>
          <w:sz w:val="24"/>
        </w:rPr>
        <w:t xml:space="preserve"> </w:t>
      </w:r>
      <w:r w:rsidRPr="00481759">
        <w:rPr>
          <w:sz w:val="24"/>
        </w:rPr>
        <w:t>(заповнюється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у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разі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проведення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закупівлі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за</w:t>
      </w:r>
      <w:r w:rsidRPr="00481759">
        <w:rPr>
          <w:spacing w:val="1"/>
          <w:sz w:val="24"/>
        </w:rPr>
        <w:t xml:space="preserve"> </w:t>
      </w:r>
      <w:r w:rsidRPr="00481759">
        <w:rPr>
          <w:sz w:val="24"/>
        </w:rPr>
        <w:t>конкурентною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або</w:t>
      </w:r>
      <w:r w:rsidRPr="00481759">
        <w:rPr>
          <w:spacing w:val="-1"/>
          <w:sz w:val="24"/>
        </w:rPr>
        <w:t xml:space="preserve"> </w:t>
      </w:r>
      <w:r w:rsidRPr="00481759">
        <w:rPr>
          <w:sz w:val="24"/>
        </w:rPr>
        <w:t>переговорною процедурою):</w:t>
      </w:r>
      <w:r w:rsidRPr="00481759">
        <w:rPr>
          <w:spacing w:val="3"/>
          <w:sz w:val="24"/>
        </w:rPr>
        <w:t xml:space="preserve"> </w:t>
      </w:r>
      <w:r w:rsidR="001F2743" w:rsidRPr="001F2743">
        <w:tab/>
      </w:r>
      <w:r w:rsidR="00853B22" w:rsidRPr="00853B22">
        <w:t>UA-2024-10-11-013476-a</w:t>
      </w:r>
    </w:p>
    <w:p w14:paraId="61FB2CFD" w14:textId="5BCE312D" w:rsidR="004F530F" w:rsidRDefault="00943F95" w:rsidP="004F530F">
      <w:pPr>
        <w:shd w:val="clear" w:color="auto" w:fill="FDFEFD"/>
        <w:textAlignment w:val="baseline"/>
        <w:rPr>
          <w:b/>
          <w:spacing w:val="1"/>
          <w:sz w:val="24"/>
        </w:rPr>
      </w:pPr>
      <w:r w:rsidRPr="00A1182A">
        <w:rPr>
          <w:b/>
          <w:sz w:val="24"/>
        </w:rPr>
        <w:t>Обґрунтування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технічних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якісних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характеристик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предмета</w:t>
      </w:r>
      <w:r w:rsidRPr="00A1182A">
        <w:rPr>
          <w:b/>
          <w:spacing w:val="1"/>
          <w:sz w:val="24"/>
        </w:rPr>
        <w:t xml:space="preserve"> </w:t>
      </w:r>
      <w:r w:rsidRPr="00A1182A">
        <w:rPr>
          <w:b/>
          <w:sz w:val="24"/>
        </w:rPr>
        <w:t>закупівлі:</w:t>
      </w:r>
      <w:r w:rsidRPr="00A1182A">
        <w:rPr>
          <w:b/>
          <w:spacing w:val="1"/>
          <w:sz w:val="24"/>
        </w:rPr>
        <w:t xml:space="preserve"> </w:t>
      </w:r>
    </w:p>
    <w:tbl>
      <w:tblPr>
        <w:tblW w:w="16933" w:type="dxa"/>
        <w:tblCellSpacing w:w="15" w:type="dxa"/>
        <w:tblInd w:w="142" w:type="dxa"/>
        <w:shd w:val="clear" w:color="auto" w:fill="FDFEF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933"/>
      </w:tblGrid>
      <w:tr w:rsidR="00853B22" w14:paraId="2173BABE" w14:textId="77777777" w:rsidTr="00853B22">
        <w:trPr>
          <w:tblCellSpacing w:w="15" w:type="dxa"/>
        </w:trPr>
        <w:tc>
          <w:tcPr>
            <w:tcW w:w="16873" w:type="dxa"/>
            <w:shd w:val="clear" w:color="auto" w:fill="FDFEFD"/>
            <w:tcMar>
              <w:top w:w="210" w:type="dxa"/>
              <w:left w:w="0" w:type="dxa"/>
              <w:bottom w:w="300" w:type="dxa"/>
              <w:right w:w="0" w:type="dxa"/>
            </w:tcMar>
            <w:hideMark/>
          </w:tcPr>
          <w:p w14:paraId="093415D7" w14:textId="40CD24DD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Сир твердий 50%, без добавок</w:t>
            </w:r>
            <w:r>
              <w:rPr>
                <w:sz w:val="24"/>
                <w:szCs w:val="24"/>
              </w:rPr>
              <w:t xml:space="preserve"> – 49 кг</w:t>
            </w:r>
          </w:p>
          <w:p w14:paraId="457C0D20" w14:textId="113B251A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</w:p>
          <w:p w14:paraId="66440A0E" w14:textId="77777777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Масова частка жиру Очікуване значення: 50 %</w:t>
            </w:r>
          </w:p>
          <w:p w14:paraId="436554D1" w14:textId="62A3F689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Добавки: без добавок</w:t>
            </w:r>
          </w:p>
        </w:tc>
      </w:tr>
      <w:tr w:rsidR="00853B22" w14:paraId="6DD14B1A" w14:textId="77777777" w:rsidTr="00853B22">
        <w:trPr>
          <w:trHeight w:val="16"/>
          <w:tblCellSpacing w:w="15" w:type="dxa"/>
        </w:trPr>
        <w:tc>
          <w:tcPr>
            <w:tcW w:w="16873" w:type="dxa"/>
            <w:tcBorders>
              <w:top w:val="single" w:sz="6" w:space="0" w:color="D6D6D6"/>
            </w:tcBorders>
            <w:shd w:val="clear" w:color="auto" w:fill="FDFEFD"/>
            <w:tcMar>
              <w:top w:w="300" w:type="dxa"/>
              <w:left w:w="0" w:type="dxa"/>
              <w:bottom w:w="300" w:type="dxa"/>
              <w:right w:w="0" w:type="dxa"/>
            </w:tcMar>
            <w:hideMark/>
          </w:tcPr>
          <w:p w14:paraId="6C925848" w14:textId="7EE02B21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Сир кисломолочний 18%</w:t>
            </w:r>
            <w:r>
              <w:rPr>
                <w:sz w:val="24"/>
                <w:szCs w:val="24"/>
              </w:rPr>
              <w:t xml:space="preserve"> - 110 кг</w:t>
            </w:r>
          </w:p>
          <w:p w14:paraId="4551A450" w14:textId="77777777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Масова частка жиру Очікуване значення: 18 %</w:t>
            </w:r>
          </w:p>
          <w:p w14:paraId="3063556F" w14:textId="41309C0F" w:rsidR="00853B22" w:rsidRPr="00853B22" w:rsidRDefault="00853B22" w:rsidP="00853B22">
            <w:pPr>
              <w:spacing w:line="300" w:lineRule="atLeast"/>
              <w:textAlignment w:val="baseline"/>
              <w:rPr>
                <w:sz w:val="24"/>
                <w:szCs w:val="24"/>
              </w:rPr>
            </w:pPr>
            <w:r w:rsidRPr="00853B22">
              <w:rPr>
                <w:sz w:val="24"/>
                <w:szCs w:val="24"/>
              </w:rPr>
              <w:t>Добавки : ні</w:t>
            </w:r>
          </w:p>
        </w:tc>
      </w:tr>
    </w:tbl>
    <w:p w14:paraId="104183C3" w14:textId="77777777" w:rsidR="00853B22" w:rsidRDefault="00853B22" w:rsidP="004F530F">
      <w:pPr>
        <w:shd w:val="clear" w:color="auto" w:fill="FDFEFD"/>
        <w:textAlignment w:val="baseline"/>
        <w:rPr>
          <w:b/>
          <w:spacing w:val="1"/>
          <w:sz w:val="24"/>
        </w:rPr>
      </w:pPr>
    </w:p>
    <w:p w14:paraId="06BCD67F" w14:textId="308D10F2" w:rsidR="00A1182A" w:rsidRPr="00342E29" w:rsidRDefault="00A1182A" w:rsidP="00342E29">
      <w:pPr>
        <w:pStyle w:val="a5"/>
        <w:numPr>
          <w:ilvl w:val="0"/>
          <w:numId w:val="1"/>
        </w:numPr>
        <w:spacing w:line="300" w:lineRule="atLeast"/>
        <w:jc w:val="left"/>
        <w:rPr>
          <w:rFonts w:ascii="Arial" w:hAnsi="Arial" w:cs="Arial"/>
          <w:color w:val="000000"/>
          <w:sz w:val="21"/>
          <w:szCs w:val="21"/>
          <w:lang w:eastAsia="uk-UA"/>
        </w:rPr>
      </w:pPr>
      <w:r w:rsidRPr="00342E29">
        <w:rPr>
          <w:b/>
          <w:bCs/>
          <w:spacing w:val="1"/>
          <w:sz w:val="24"/>
        </w:rPr>
        <w:t>Розмір бюджетного призначення</w:t>
      </w:r>
      <w:r w:rsidRPr="00342E29">
        <w:rPr>
          <w:spacing w:val="1"/>
          <w:sz w:val="24"/>
        </w:rPr>
        <w:t xml:space="preserve">: </w:t>
      </w:r>
      <w:r w:rsidR="00853B22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29 1</w:t>
      </w:r>
      <w:r w:rsidR="00DB76B3" w:rsidRPr="00342E29">
        <w:rPr>
          <w:rFonts w:ascii="Arial" w:hAnsi="Arial" w:cs="Arial"/>
          <w:color w:val="000000"/>
          <w:sz w:val="21"/>
          <w:szCs w:val="21"/>
          <w:bdr w:val="none" w:sz="0" w:space="0" w:color="auto" w:frame="1"/>
          <w:lang w:eastAsia="uk-UA"/>
        </w:rPr>
        <w:t>00.00</w:t>
      </w:r>
      <w:r w:rsidR="00DB76B3" w:rsidRPr="00342E29">
        <w:rPr>
          <w:rFonts w:ascii="Arial" w:hAnsi="Arial" w:cs="Arial"/>
          <w:color w:val="000000"/>
          <w:sz w:val="21"/>
          <w:szCs w:val="21"/>
          <w:lang w:eastAsia="uk-UA"/>
        </w:rPr>
        <w:t>грн</w:t>
      </w:r>
      <w:r w:rsidR="00481759">
        <w:rPr>
          <w:rFonts w:ascii="Arial" w:hAnsi="Arial" w:cs="Arial"/>
          <w:color w:val="000000"/>
          <w:sz w:val="21"/>
          <w:szCs w:val="21"/>
          <w:lang w:eastAsia="uk-UA"/>
        </w:rPr>
        <w:t>.</w:t>
      </w:r>
    </w:p>
    <w:p w14:paraId="5554F786" w14:textId="3E20EC3C" w:rsidR="00E17CC2" w:rsidRPr="00A1182A" w:rsidRDefault="00943F95" w:rsidP="00A1182A">
      <w:pPr>
        <w:pStyle w:val="a5"/>
        <w:numPr>
          <w:ilvl w:val="0"/>
          <w:numId w:val="1"/>
        </w:numPr>
        <w:tabs>
          <w:tab w:val="left" w:pos="810"/>
        </w:tabs>
        <w:spacing w:line="259" w:lineRule="auto"/>
        <w:ind w:right="106"/>
        <w:jc w:val="left"/>
        <w:rPr>
          <w:spacing w:val="1"/>
          <w:sz w:val="24"/>
        </w:rPr>
      </w:pPr>
      <w:r w:rsidRPr="00A1182A">
        <w:rPr>
          <w:b/>
          <w:bCs/>
        </w:rPr>
        <w:t>Очікувана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вартість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предмета</w:t>
      </w:r>
      <w:r w:rsidRPr="00A1182A">
        <w:rPr>
          <w:b/>
          <w:bCs/>
          <w:spacing w:val="-1"/>
        </w:rPr>
        <w:t xml:space="preserve"> </w:t>
      </w:r>
      <w:r w:rsidRPr="00A1182A">
        <w:rPr>
          <w:b/>
          <w:bCs/>
        </w:rPr>
        <w:t>закупівлі</w:t>
      </w:r>
      <w:r w:rsidRPr="00A1182A">
        <w:rPr>
          <w:b/>
          <w:bCs/>
          <w:spacing w:val="-2"/>
        </w:rPr>
        <w:t xml:space="preserve"> </w:t>
      </w:r>
      <w:r w:rsidRPr="00A1182A">
        <w:rPr>
          <w:b/>
          <w:bCs/>
        </w:rPr>
        <w:t>становить:</w:t>
      </w:r>
      <w:r w:rsidRPr="00A1182A">
        <w:rPr>
          <w:spacing w:val="-9"/>
        </w:rPr>
        <w:t xml:space="preserve"> </w:t>
      </w:r>
      <w:r w:rsidR="00853B22">
        <w:t>29 1</w:t>
      </w:r>
      <w:bookmarkStart w:id="0" w:name="_GoBack"/>
      <w:bookmarkEnd w:id="0"/>
      <w:r w:rsidR="00342E29" w:rsidRPr="00342E29">
        <w:t>00.00</w:t>
      </w:r>
      <w:r w:rsidR="00481759">
        <w:t xml:space="preserve"> </w:t>
      </w:r>
      <w:r w:rsidRPr="006571FE">
        <w:t>гр</w:t>
      </w:r>
      <w:r w:rsidR="00481759">
        <w:t>н.</w:t>
      </w:r>
    </w:p>
    <w:p w14:paraId="3C828A68" w14:textId="77777777" w:rsidR="00E17CC2" w:rsidRDefault="00E17CC2" w:rsidP="00943F95">
      <w:pPr>
        <w:pStyle w:val="a3"/>
        <w:spacing w:line="259" w:lineRule="auto"/>
        <w:ind w:right="103"/>
      </w:pPr>
    </w:p>
    <w:sectPr w:rsidR="00E17CC2">
      <w:type w:val="continuous"/>
      <w:pgSz w:w="11910" w:h="16840"/>
      <w:pgMar w:top="620" w:right="740" w:bottom="280" w:left="160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3002D"/>
    <w:multiLevelType w:val="hybridMultilevel"/>
    <w:tmpl w:val="C42A1B0A"/>
    <w:lvl w:ilvl="0" w:tplc="CCAECC9C">
      <w:start w:val="1"/>
      <w:numFmt w:val="decimal"/>
      <w:lvlText w:val="%1."/>
      <w:lvlJc w:val="left"/>
      <w:pPr>
        <w:ind w:left="102" w:hanging="281"/>
        <w:jc w:val="right"/>
      </w:pPr>
      <w:rPr>
        <w:rFonts w:hint="default"/>
        <w:w w:val="100"/>
        <w:lang w:val="uk-UA" w:eastAsia="en-US" w:bidi="ar-SA"/>
      </w:rPr>
    </w:lvl>
    <w:lvl w:ilvl="1" w:tplc="F3D621B0">
      <w:numFmt w:val="bullet"/>
      <w:lvlText w:val="•"/>
      <w:lvlJc w:val="left"/>
      <w:pPr>
        <w:ind w:left="1046" w:hanging="281"/>
      </w:pPr>
      <w:rPr>
        <w:rFonts w:hint="default"/>
        <w:lang w:val="uk-UA" w:eastAsia="en-US" w:bidi="ar-SA"/>
      </w:rPr>
    </w:lvl>
    <w:lvl w:ilvl="2" w:tplc="A3F44E4A">
      <w:numFmt w:val="bullet"/>
      <w:lvlText w:val="•"/>
      <w:lvlJc w:val="left"/>
      <w:pPr>
        <w:ind w:left="1993" w:hanging="281"/>
      </w:pPr>
      <w:rPr>
        <w:rFonts w:hint="default"/>
        <w:lang w:val="uk-UA" w:eastAsia="en-US" w:bidi="ar-SA"/>
      </w:rPr>
    </w:lvl>
    <w:lvl w:ilvl="3" w:tplc="CAF4682E">
      <w:numFmt w:val="bullet"/>
      <w:lvlText w:val="•"/>
      <w:lvlJc w:val="left"/>
      <w:pPr>
        <w:ind w:left="2939" w:hanging="281"/>
      </w:pPr>
      <w:rPr>
        <w:rFonts w:hint="default"/>
        <w:lang w:val="uk-UA" w:eastAsia="en-US" w:bidi="ar-SA"/>
      </w:rPr>
    </w:lvl>
    <w:lvl w:ilvl="4" w:tplc="423AF512">
      <w:numFmt w:val="bullet"/>
      <w:lvlText w:val="•"/>
      <w:lvlJc w:val="left"/>
      <w:pPr>
        <w:ind w:left="3886" w:hanging="281"/>
      </w:pPr>
      <w:rPr>
        <w:rFonts w:hint="default"/>
        <w:lang w:val="uk-UA" w:eastAsia="en-US" w:bidi="ar-SA"/>
      </w:rPr>
    </w:lvl>
    <w:lvl w:ilvl="5" w:tplc="63307CBA">
      <w:numFmt w:val="bullet"/>
      <w:lvlText w:val="•"/>
      <w:lvlJc w:val="left"/>
      <w:pPr>
        <w:ind w:left="4833" w:hanging="281"/>
      </w:pPr>
      <w:rPr>
        <w:rFonts w:hint="default"/>
        <w:lang w:val="uk-UA" w:eastAsia="en-US" w:bidi="ar-SA"/>
      </w:rPr>
    </w:lvl>
    <w:lvl w:ilvl="6" w:tplc="5374E55E">
      <w:numFmt w:val="bullet"/>
      <w:lvlText w:val="•"/>
      <w:lvlJc w:val="left"/>
      <w:pPr>
        <w:ind w:left="5779" w:hanging="281"/>
      </w:pPr>
      <w:rPr>
        <w:rFonts w:hint="default"/>
        <w:lang w:val="uk-UA" w:eastAsia="en-US" w:bidi="ar-SA"/>
      </w:rPr>
    </w:lvl>
    <w:lvl w:ilvl="7" w:tplc="F712F186">
      <w:numFmt w:val="bullet"/>
      <w:lvlText w:val="•"/>
      <w:lvlJc w:val="left"/>
      <w:pPr>
        <w:ind w:left="6726" w:hanging="281"/>
      </w:pPr>
      <w:rPr>
        <w:rFonts w:hint="default"/>
        <w:lang w:val="uk-UA" w:eastAsia="en-US" w:bidi="ar-SA"/>
      </w:rPr>
    </w:lvl>
    <w:lvl w:ilvl="8" w:tplc="27AC6A38">
      <w:numFmt w:val="bullet"/>
      <w:lvlText w:val="•"/>
      <w:lvlJc w:val="left"/>
      <w:pPr>
        <w:ind w:left="7673" w:hanging="281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CC2"/>
    <w:rsid w:val="001F2743"/>
    <w:rsid w:val="00342E29"/>
    <w:rsid w:val="0045405E"/>
    <w:rsid w:val="00481759"/>
    <w:rsid w:val="004D21D7"/>
    <w:rsid w:val="004F530F"/>
    <w:rsid w:val="00547CAB"/>
    <w:rsid w:val="006571FE"/>
    <w:rsid w:val="00853B22"/>
    <w:rsid w:val="00943F95"/>
    <w:rsid w:val="00A1182A"/>
    <w:rsid w:val="00CD1E96"/>
    <w:rsid w:val="00DB76B3"/>
    <w:rsid w:val="00E17CC2"/>
    <w:rsid w:val="00F76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5DB4A"/>
  <w15:docId w15:val="{6D5F729A-09BA-4A67-B911-E953685B53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uk-UA"/>
    </w:rPr>
  </w:style>
  <w:style w:type="paragraph" w:styleId="1">
    <w:name w:val="heading 1"/>
    <w:basedOn w:val="a"/>
    <w:uiPriority w:val="1"/>
    <w:qFormat/>
    <w:pPr>
      <w:ind w:left="810" w:hanging="281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 w:firstLine="427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1"/>
      <w:ind w:left="164" w:right="169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02" w:firstLine="427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js-apiid">
    <w:name w:val="js-apiid"/>
    <w:basedOn w:val="a0"/>
    <w:rsid w:val="0045405E"/>
  </w:style>
  <w:style w:type="character" w:styleId="a6">
    <w:name w:val="Hyperlink"/>
    <w:basedOn w:val="a0"/>
    <w:uiPriority w:val="99"/>
    <w:unhideWhenUsed/>
    <w:rsid w:val="0045405E"/>
    <w:rPr>
      <w:color w:val="0000FF" w:themeColor="hyperlink"/>
      <w:u w:val="single"/>
    </w:rPr>
  </w:style>
  <w:style w:type="character" w:customStyle="1" w:styleId="itemname">
    <w:name w:val="itemname"/>
    <w:basedOn w:val="a0"/>
    <w:rsid w:val="001F27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4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647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5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3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02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466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169756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765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1832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403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58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858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783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400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3281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15453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85821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411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317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5243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8186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510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31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0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896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53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2618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90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758905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9224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896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78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90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36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079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672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6138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9591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5996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239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8001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804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2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8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7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4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18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8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0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03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926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39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6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0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17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913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835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77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026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76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0674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394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993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25946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49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7239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7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1747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61561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654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314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1892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62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2278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5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0480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2535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233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74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1270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209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8574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421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771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4730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681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0282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05570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902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601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4897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173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9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1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3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3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49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3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072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7698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8809161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967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940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2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52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39959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691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575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780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8247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42913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655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469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3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05664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9568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7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18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299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1507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682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3697817">
              <w:marLeft w:val="0"/>
              <w:marRight w:val="0"/>
              <w:marTop w:val="105"/>
              <w:marBottom w:val="0"/>
              <w:divBdr>
                <w:top w:val="single" w:sz="6" w:space="5" w:color="D6D6D6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621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6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708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519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1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90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281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2686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5373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4424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479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6493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65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780</Words>
  <Characters>446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</dc:creator>
  <cp:lastModifiedBy>smidynska@gmail.com</cp:lastModifiedBy>
  <cp:revision>6</cp:revision>
  <dcterms:created xsi:type="dcterms:W3CDTF">2025-03-27T07:53:00Z</dcterms:created>
  <dcterms:modified xsi:type="dcterms:W3CDTF">2025-03-27T10:05:00Z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2021-09-29T00:00:00Z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2021-09-30T00:00:00Z</vt:filetime>
  </property>
</Properties>
</file>