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146DB3" w:rsidRDefault="001F3645">
      <w:pPr>
        <w:rPr>
          <w:b/>
        </w:rPr>
      </w:pPr>
      <w:r w:rsidRPr="00146DB3">
        <w:rPr>
          <w:rFonts w:ascii="Times New Roman" w:eastAsia="Times New Roman" w:hAnsi="Times New Roman"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255270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46DB3" w:rsidRDefault="001F0BBC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C0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СМІДИНСЬКА СІЛЬСЬКА РАД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3645" w:rsidRPr="00146DB3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0C01FE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1F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4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ня</w:t>
      </w:r>
      <w:r w:rsidR="00146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46DB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№</w:t>
      </w:r>
      <w:r w:rsidR="00647F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32/6</w:t>
      </w:r>
      <w:r w:rsidR="001F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47F36" w:rsidRDefault="00647F36" w:rsidP="00F12B2C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</w:pPr>
    </w:p>
    <w:p w:rsid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хід виконання Програми організації </w:t>
      </w:r>
    </w:p>
    <w:p w:rsid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суспільно корисних робіт для порушників, </w:t>
      </w:r>
    </w:p>
    <w:p w:rsid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яких судом накладено адміністративне </w:t>
      </w:r>
    </w:p>
    <w:p w:rsid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стягнення у вигляді виконання суспільно корисних робіт</w:t>
      </w:r>
    </w:p>
    <w:p w:rsidR="005359A4" w:rsidRP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2021-2025 роки у 2023 році</w:t>
      </w:r>
    </w:p>
    <w:p w:rsidR="00BA5C5F" w:rsidRPr="005359A4" w:rsidRDefault="004946C0" w:rsidP="005359A4">
      <w:pPr>
        <w:tabs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5359A4"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 Програми організації суспільно корисних робіт для порушників, на яких судом накладено адміністративне стягнення у вигляді виконання суспільно корисних робіт на 2021-2025 роки</w:t>
      </w:r>
      <w:r w:rsid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 2023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році </w:t>
      </w:r>
      <w:r w:rsidR="00BA5C5F" w:rsidRPr="00904723">
        <w:rPr>
          <w:rFonts w:ascii="Times New Roman" w:hAnsi="Times New Roman" w:cs="Times New Roman"/>
          <w:sz w:val="28"/>
          <w:szCs w:val="28"/>
        </w:rPr>
        <w:t>к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 w:rsidR="00647F36">
        <w:rPr>
          <w:rFonts w:ascii="Times New Roman" w:hAnsi="Times New Roman" w:cs="Times New Roman"/>
          <w:bCs/>
          <w:sz w:val="28"/>
          <w:szCs w:val="28"/>
        </w:rPr>
        <w:t xml:space="preserve">Смідинська </w:t>
      </w:r>
      <w:r w:rsidR="00BA5C5F"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647F36" w:rsidRDefault="00BA5C5F" w:rsidP="00647F36">
      <w:pPr>
        <w:tabs>
          <w:tab w:val="left" w:pos="1613"/>
        </w:tabs>
        <w:spacing w:before="100" w:beforeAutospacing="1" w:after="100" w:afterAutospacing="1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           ВИРІШИЛА :</w:t>
      </w:r>
    </w:p>
    <w:p w:rsidR="00554281" w:rsidRDefault="00647F36" w:rsidP="0055428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F20C24" w:rsidRPr="00904723">
        <w:rPr>
          <w:rFonts w:ascii="Times New Roman" w:hAnsi="Times New Roman" w:cs="Times New Roman"/>
          <w:bCs/>
          <w:sz w:val="28"/>
          <w:szCs w:val="28"/>
        </w:rPr>
        <w:t>«</w:t>
      </w:r>
      <w:r w:rsidR="005359A4"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 Програми організації суспільно корисних робіт для порушників, на яких судом накладено адміністративне стягнення у вигляді виконання суспільно корисних робіт на 2021-2025 роки</w:t>
      </w:r>
      <w:r w:rsid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 2023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році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554281" w:rsidRPr="00554281" w:rsidRDefault="00554281" w:rsidP="0055428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554281">
        <w:rPr>
          <w:rFonts w:ascii="Times New Roman" w:hAnsi="Times New Roman" w:cs="Times New Roman"/>
          <w:sz w:val="28"/>
          <w:szCs w:val="28"/>
        </w:rPr>
        <w:t xml:space="preserve"> </w:t>
      </w:r>
      <w:r w:rsidRPr="0090472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554281" w:rsidRDefault="00554281" w:rsidP="0055428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47F36" w:rsidRDefault="00554281" w:rsidP="0055428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1F36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FA9" w:rsidRDefault="001F3645" w:rsidP="001F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Оксана ПІЦИК</w:t>
      </w: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1F3645" w:rsidP="001F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45">
        <w:rPr>
          <w:rFonts w:ascii="Times New Roman" w:hAnsi="Times New Roman" w:cs="Times New Roman"/>
          <w:sz w:val="24"/>
          <w:szCs w:val="24"/>
        </w:rPr>
        <w:t>Паридубець Віра</w:t>
      </w:r>
    </w:p>
    <w:sectPr w:rsidR="001F3645" w:rsidRPr="001F3645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96FA9"/>
    <w:rsid w:val="000A7564"/>
    <w:rsid w:val="000C01FE"/>
    <w:rsid w:val="00146DB3"/>
    <w:rsid w:val="001F0BBC"/>
    <w:rsid w:val="001F3645"/>
    <w:rsid w:val="00422731"/>
    <w:rsid w:val="004946C0"/>
    <w:rsid w:val="005359A4"/>
    <w:rsid w:val="00554281"/>
    <w:rsid w:val="005E77F7"/>
    <w:rsid w:val="00647F36"/>
    <w:rsid w:val="00904723"/>
    <w:rsid w:val="00A24C04"/>
    <w:rsid w:val="00AB4AE0"/>
    <w:rsid w:val="00AF7C4F"/>
    <w:rsid w:val="00BA5C5F"/>
    <w:rsid w:val="00C937C4"/>
    <w:rsid w:val="00DB6B31"/>
    <w:rsid w:val="00E24FF2"/>
    <w:rsid w:val="00F01911"/>
    <w:rsid w:val="00F12B2C"/>
    <w:rsid w:val="00F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2024-06-13T17:03:00Z</dcterms:created>
  <dcterms:modified xsi:type="dcterms:W3CDTF">2024-06-13T17:03:00Z</dcterms:modified>
</cp:coreProperties>
</file>