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 w:rsidP="00030910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Смідин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65AAE6A5" w14:textId="09AEFD0D" w:rsidR="008030BC" w:rsidRPr="008030BC" w:rsidRDefault="00943F95" w:rsidP="00893307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893307" w:rsidRPr="00893307">
        <w:t>Морква свіжа, Цибуля ріпчаста свіжа, другого товарного сорту, від 3 см, ДСТУ 3234, Буряк столовий, Яблука свіжі, середньостиглі, другого товарного сорту, червоні види плодів, ДСТУ 8133, Банани свіжі, ґатунок другий, світло-зелені, від 14 см, діаметр плоду не більше 4 см, Апельсини свіжі, діаметр плоду не менше 5 см, першого сорту, Лимони свіжі, діаметр плоду не менше 4 см, першого сорту</w:t>
      </w:r>
    </w:p>
    <w:p w14:paraId="7E0D29E2" w14:textId="50083375" w:rsidR="005E0F51" w:rsidRPr="005E0F51" w:rsidRDefault="005E0F51" w:rsidP="008030BC">
      <w:pPr>
        <w:pStyle w:val="a5"/>
        <w:tabs>
          <w:tab w:val="left" w:pos="810"/>
        </w:tabs>
        <w:spacing w:line="259" w:lineRule="auto"/>
        <w:ind w:right="106" w:firstLine="0"/>
        <w:jc w:val="right"/>
      </w:pPr>
    </w:p>
    <w:p w14:paraId="38D10082" w14:textId="1BA1C76A" w:rsidR="005E0F51" w:rsidRPr="005E0F51" w:rsidRDefault="00943F95" w:rsidP="0089330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sz w:val="24"/>
        </w:rPr>
        <w:t>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7411D8" w:rsidRPr="007411D8">
        <w:tab/>
      </w:r>
      <w:r w:rsidR="00030910" w:rsidRPr="00030910">
        <w:tab/>
      </w:r>
      <w:r w:rsidR="008030BC" w:rsidRPr="008030BC">
        <w:tab/>
      </w:r>
      <w:r w:rsidR="00893307" w:rsidRPr="00893307">
        <w:tab/>
        <w:t>UA-2025-05-22-009866-a</w:t>
      </w:r>
    </w:p>
    <w:p w14:paraId="61FB2CFD" w14:textId="2F7DC964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893307" w:rsidRPr="00893307" w14:paraId="329D8160" w14:textId="77777777" w:rsidTr="00893307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596E4DAF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Морква свіжа</w:t>
            </w:r>
          </w:p>
          <w:p w14:paraId="1D85819C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Товарний сорт: перший</w:t>
            </w:r>
          </w:p>
          <w:p w14:paraId="37C24352" w14:textId="409CBA70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Відповідність ДСТУ 7035 Очікуване значення: Так</w:t>
            </w:r>
          </w:p>
        </w:tc>
      </w:tr>
      <w:tr w:rsidR="00893307" w:rsidRPr="00893307" w14:paraId="6E1EFA0B" w14:textId="77777777" w:rsidTr="00893307">
        <w:trPr>
          <w:trHeight w:val="1077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09AB8A8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Цибуля ріпчаста свіжа, другого товарного сорту, від 3 см, ДСТУ 3234</w:t>
            </w:r>
          </w:p>
          <w:p w14:paraId="2634B81E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Товарний сорт: другий</w:t>
            </w:r>
          </w:p>
          <w:p w14:paraId="7F93738C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Найбільший поперечний діаметр: від 3 см</w:t>
            </w:r>
          </w:p>
          <w:p w14:paraId="63EF40C2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Характеристики не суперечать ДСТУ 3234 Очікуване значення: Так</w:t>
            </w:r>
          </w:p>
          <w:p w14:paraId="05000DD3" w14:textId="3034EB6A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Цибуля ріпчаста рання Очікуване значення: ні</w:t>
            </w:r>
          </w:p>
        </w:tc>
      </w:tr>
      <w:tr w:rsidR="00893307" w:rsidRPr="00893307" w14:paraId="01DD3ABC" w14:textId="77777777" w:rsidTr="00893307">
        <w:trPr>
          <w:trHeight w:val="1192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35457DC" w14:textId="78A07573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Буряк столовий</w:t>
            </w:r>
          </w:p>
          <w:p w14:paraId="528C5894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Товарний сорт: другий</w:t>
            </w:r>
          </w:p>
          <w:p w14:paraId="5FAF0477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Діаметр коренеплоду: 5-14 см</w:t>
            </w:r>
          </w:p>
          <w:p w14:paraId="19D7AB8F" w14:textId="45DD3D70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Відповідність ДСТУ 7033 Очікуване значення: Так</w:t>
            </w:r>
          </w:p>
        </w:tc>
      </w:tr>
      <w:tr w:rsidR="00893307" w:rsidRPr="00893307" w14:paraId="6734A7BA" w14:textId="77777777" w:rsidTr="00893307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A882BC5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Яблука свіжі, середньостиглі, другого товарного сорту, червоні види плодів, ДСТУ 8133</w:t>
            </w:r>
          </w:p>
          <w:p w14:paraId="31CD3A1B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Термін достигання: середньостиглі</w:t>
            </w:r>
          </w:p>
          <w:p w14:paraId="1E4BDA24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Товарний сорт: другий</w:t>
            </w:r>
          </w:p>
          <w:p w14:paraId="32DF0CF2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Діаметр плоду за найбільшим поперечним діаметром: не менше 50 мм</w:t>
            </w:r>
          </w:p>
          <w:p w14:paraId="326FFE4A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Вид: червоні види плодів</w:t>
            </w:r>
          </w:p>
          <w:p w14:paraId="7BFAFFCF" w14:textId="7570686F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Характеристики не суперечать ДСТУ: ДСТУ 8133</w:t>
            </w:r>
          </w:p>
        </w:tc>
      </w:tr>
      <w:tr w:rsidR="00893307" w:rsidRPr="00893307" w14:paraId="6593F875" w14:textId="77777777" w:rsidTr="00893307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5E5D779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Банани свіжі, ґатунок другий, світло-зелені, від 14 см, діаметр плоду не більше 4 см</w:t>
            </w:r>
          </w:p>
          <w:p w14:paraId="344AF565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Ґатунок: другий</w:t>
            </w:r>
          </w:p>
          <w:p w14:paraId="45717829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 (на момент реалізації): світло-зелений</w:t>
            </w:r>
          </w:p>
          <w:p w14:paraId="57D01A76" w14:textId="1BEA923F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Розмір плодів: не менше 14 см</w:t>
            </w:r>
            <w:r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 xml:space="preserve">  </w:t>
            </w: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Діаметр плоду: не більше 4 см</w:t>
            </w:r>
          </w:p>
        </w:tc>
      </w:tr>
      <w:tr w:rsidR="00893307" w:rsidRPr="00893307" w14:paraId="6B6618AC" w14:textId="77777777" w:rsidTr="00893307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4789C64" w14:textId="188CF79F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lastRenderedPageBreak/>
              <w:t>Апельсини свіжі, діаметр плоду не менше 5 см, першого сорту</w:t>
            </w:r>
          </w:p>
          <w:p w14:paraId="62148E01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Технічні характеристики</w:t>
            </w:r>
          </w:p>
          <w:p w14:paraId="4998A8DC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 (на момент реалізації): від світло-помаранчевого до помаранчевого</w:t>
            </w:r>
          </w:p>
          <w:p w14:paraId="4D476188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Діаметр плоду: не менше 5 см</w:t>
            </w:r>
          </w:p>
          <w:p w14:paraId="6743EA07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Відсутність мерзлих та підморожених плодів Очікуване значення: Так</w:t>
            </w:r>
          </w:p>
          <w:p w14:paraId="50FFC080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Сорт: перший</w:t>
            </w:r>
          </w:p>
          <w:p w14:paraId="6F8C109C" w14:textId="616B7865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Характеристики не суперечать ДСТУ ЕЭК ООН FFV-14:2007 Очікуване значення: Так</w:t>
            </w:r>
          </w:p>
        </w:tc>
      </w:tr>
      <w:tr w:rsidR="00893307" w:rsidRPr="00893307" w14:paraId="3E6BB29C" w14:textId="77777777" w:rsidTr="00893307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F6EB224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</w:pPr>
            <w:r w:rsidRPr="00893307">
              <w:rPr>
                <w:rFonts w:ascii="Arial" w:hAnsi="Arial" w:cs="Arial"/>
                <w:color w:val="6D6D6D"/>
                <w:sz w:val="21"/>
                <w:szCs w:val="21"/>
                <w:lang w:eastAsia="uk-UA"/>
              </w:rPr>
              <w:t>Лимони свіжі, діаметр плоду не менше 4 см, першого сорту</w:t>
            </w:r>
          </w:p>
          <w:p w14:paraId="6BDFF6CC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Відсутність мерзлих та підморожених плодів Очікуване значення: Так</w:t>
            </w:r>
          </w:p>
          <w:p w14:paraId="67F3AFDB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Колір (на момент реалізації): від світло-зеленого до жовтого</w:t>
            </w:r>
          </w:p>
          <w:p w14:paraId="2B953FF6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Діаметр плоду: не менше 4 см</w:t>
            </w:r>
          </w:p>
          <w:p w14:paraId="6B38FA14" w14:textId="77777777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Сорт: перший</w:t>
            </w:r>
          </w:p>
          <w:p w14:paraId="42652C92" w14:textId="47D6893F" w:rsidR="00893307" w:rsidRPr="00893307" w:rsidRDefault="00893307" w:rsidP="00893307">
            <w:pPr>
              <w:widowControl/>
              <w:autoSpaceDE/>
              <w:autoSpaceDN/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</w:pPr>
            <w:r w:rsidRPr="00893307">
              <w:rPr>
                <w:rFonts w:ascii="inherit" w:hAnsi="inherit" w:cs="Arial"/>
                <w:color w:val="6D6D6D"/>
                <w:sz w:val="18"/>
                <w:szCs w:val="18"/>
                <w:lang w:eastAsia="uk-UA"/>
              </w:rPr>
              <w:t>Характеристики не суперечать ДСТУ ЕЭК ООН FFV-14:2007 Очікуване значення: Так</w:t>
            </w:r>
          </w:p>
        </w:tc>
      </w:tr>
    </w:tbl>
    <w:p w14:paraId="06BCD67F" w14:textId="408A20AF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89330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15</w:t>
      </w:r>
      <w:r w:rsidR="007411D8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6E8976F4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893307">
        <w:t>15</w:t>
      </w:r>
      <w:bookmarkStart w:id="0" w:name="_GoBack"/>
      <w:bookmarkEnd w:id="0"/>
      <w:r w:rsidR="007411D8">
        <w:t xml:space="preserve"> 000</w:t>
      </w:r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8030BC"/>
    <w:rsid w:val="00893307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8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883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11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97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213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41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670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198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9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1079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937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4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4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588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9119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372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3971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2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4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695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1613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154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790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0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0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2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11</cp:revision>
  <dcterms:created xsi:type="dcterms:W3CDTF">2025-03-27T07:53:00Z</dcterms:created>
  <dcterms:modified xsi:type="dcterms:W3CDTF">2025-05-22T12:06:00Z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