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E275" w14:textId="1DDBD84B" w:rsidR="00E90666" w:rsidRPr="00472C50" w:rsidRDefault="00472C50" w:rsidP="00A625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pacing w:val="7"/>
          <w:sz w:val="28"/>
          <w:szCs w:val="28"/>
        </w:rPr>
      </w:pPr>
      <w:r w:rsidRPr="00472C50">
        <w:rPr>
          <w:b/>
          <w:bCs/>
          <w:spacing w:val="7"/>
          <w:sz w:val="28"/>
          <w:szCs w:val="28"/>
        </w:rPr>
        <w:t>ЗВІТ</w:t>
      </w:r>
    </w:p>
    <w:p w14:paraId="5154C14C" w14:textId="77777777" w:rsidR="00472C50" w:rsidRPr="00472C50" w:rsidRDefault="00472C50" w:rsidP="00472C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C50">
        <w:rPr>
          <w:rFonts w:ascii="Times New Roman" w:hAnsi="Times New Roman" w:cs="Times New Roman"/>
          <w:b/>
          <w:bCs/>
          <w:sz w:val="28"/>
          <w:szCs w:val="28"/>
        </w:rPr>
        <w:t>ПРО ПРОВЕДЕННЯ ГРОМАДСЬКОГО ОБГОВОРЕННЯ ПРОЄКТІВ РІШЕНЬ СМІДИНСЬКОЇ СІЛЬСЬКОЇ РАДИ ЩОДО ОПТИМІЗАЦІЇ МЕРЕЖІ ЗАКЛАДІВ ЗАГАЛЬНОЇ СЕРЕДНЬОЇ ОСВІТИ</w:t>
      </w:r>
    </w:p>
    <w:p w14:paraId="64F615B6" w14:textId="3CDAB2B7" w:rsidR="006A1581" w:rsidRPr="0066752C" w:rsidRDefault="006A1581" w:rsidP="006A1581">
      <w:pPr>
        <w:shd w:val="clear" w:color="auto" w:fill="FFFFFF"/>
        <w:spacing w:before="210"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6752C">
        <w:rPr>
          <w:rFonts w:ascii="Times New Roman" w:hAnsi="Times New Roman" w:cs="Times New Roman"/>
          <w:sz w:val="28"/>
          <w:szCs w:val="28"/>
        </w:rPr>
        <w:t>1. Найменування органу виконавчої влади, який проводив обговорення</w:t>
      </w:r>
    </w:p>
    <w:p w14:paraId="13F10A9C" w14:textId="416290C8" w:rsidR="006A1581" w:rsidRPr="0066752C" w:rsidRDefault="006A1581" w:rsidP="00A625C9">
      <w:pPr>
        <w:shd w:val="clear" w:color="auto" w:fill="FFFFFF"/>
        <w:spacing w:before="21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6752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Смідинська сільська рада</w:t>
      </w:r>
      <w:r w:rsidR="005D354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75350DC" w14:textId="4251D58C" w:rsidR="005D354D" w:rsidRPr="005D354D" w:rsidRDefault="006A1581" w:rsidP="005D354D">
      <w:pPr>
        <w:shd w:val="clear" w:color="auto" w:fill="FFFFFF"/>
        <w:spacing w:before="210"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6752C">
        <w:rPr>
          <w:rFonts w:ascii="Times New Roman" w:hAnsi="Times New Roman" w:cs="Times New Roman"/>
          <w:sz w:val="28"/>
          <w:szCs w:val="28"/>
        </w:rPr>
        <w:t>2. Зміст питання, що виносилося на обговорення</w:t>
      </w:r>
    </w:p>
    <w:p w14:paraId="44D6EB7D" w14:textId="7903D495" w:rsidR="00626ADA" w:rsidRPr="004F50FB" w:rsidRDefault="001F6D06" w:rsidP="00626ADA">
      <w:pPr>
        <w:shd w:val="clear" w:color="auto" w:fill="FFFFFF"/>
        <w:spacing w:before="210" w:after="0" w:line="240" w:lineRule="auto"/>
        <w:jc w:val="both"/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F50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  <w:r w:rsidRPr="001F6D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Відповідно до Порядку </w:t>
      </w:r>
      <w:r w:rsidRPr="00626AD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 року № 996 «Про забезпечення участі громадськості у формуванні та реалізації державної політики»</w:t>
      </w:r>
      <w:r w:rsidR="006A1581" w:rsidRPr="0062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26ADA" w:rsidRPr="00626ADA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з метою врахування </w:t>
      </w:r>
      <w:r w:rsidR="00626ADA" w:rsidRPr="00AA49D5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громадської думки під час прийняття важливих рішень для Смідинської сільської ради, забезпечення відкритості та прозорості діяльності органу місцевого самоврядування, дотримання вимог чинного законодавства при ліквідаці</w:t>
      </w:r>
      <w:r w:rsidR="007D2E1E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ї, реорганізації </w:t>
      </w:r>
      <w:r w:rsidR="00626ADA" w:rsidRPr="00AA49D5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закладу загальної середньої освіти в сільській місцевості, проведено громадське обговорення проєктів </w:t>
      </w:r>
      <w:r w:rsidR="00626ADA" w:rsidRPr="00AA49D5">
        <w:rPr>
          <w:rFonts w:ascii="Times New Roman" w:eastAsia="Times New Roman" w:hAnsi="Times New Roman" w:cs="Times New Roman"/>
          <w:spacing w:val="7"/>
          <w:sz w:val="28"/>
          <w:szCs w:val="28"/>
          <w:lang w:eastAsia="uk-UA"/>
        </w:rPr>
        <w:t>рішень «Про припинення діяльності шляхом ліквідації </w:t>
      </w:r>
      <w:r w:rsidR="00626ADA" w:rsidRPr="00472C50">
        <w:rPr>
          <w:rFonts w:ascii="Times New Roman" w:eastAsia="Times New Roman" w:hAnsi="Times New Roman" w:cs="Times New Roman"/>
          <w:spacing w:val="7"/>
          <w:sz w:val="28"/>
          <w:szCs w:val="28"/>
          <w:lang w:eastAsia="uk-UA"/>
        </w:rPr>
        <w:t>Зачернецької гімназії»</w:t>
      </w:r>
      <w:r w:rsidR="00472C50" w:rsidRPr="00472C50">
        <w:rPr>
          <w:rFonts w:ascii="Times New Roman" w:eastAsia="Times New Roman" w:hAnsi="Times New Roman" w:cs="Times New Roman"/>
          <w:spacing w:val="7"/>
          <w:sz w:val="28"/>
          <w:szCs w:val="28"/>
          <w:lang w:eastAsia="uk-UA"/>
        </w:rPr>
        <w:t>,</w:t>
      </w:r>
      <w:r w:rsidR="00626ADA" w:rsidRPr="00472C50">
        <w:rPr>
          <w:rFonts w:ascii="Times New Roman" w:eastAsia="Times New Roman" w:hAnsi="Times New Roman" w:cs="Times New Roman"/>
          <w:spacing w:val="7"/>
          <w:sz w:val="28"/>
          <w:szCs w:val="28"/>
          <w:lang w:eastAsia="uk-UA"/>
        </w:rPr>
        <w:t xml:space="preserve"> «Про реорганізацію Зачернецької гімназії шляхом приєднання»</w:t>
      </w:r>
      <w:r w:rsidR="00472C50" w:rsidRPr="00472C50">
        <w:rPr>
          <w:rFonts w:ascii="Times New Roman" w:eastAsia="Times New Roman" w:hAnsi="Times New Roman" w:cs="Times New Roman"/>
          <w:spacing w:val="7"/>
          <w:sz w:val="28"/>
          <w:szCs w:val="28"/>
          <w:lang w:eastAsia="uk-UA"/>
        </w:rPr>
        <w:t xml:space="preserve"> та </w:t>
      </w:r>
      <w:r w:rsidR="00472C50" w:rsidRPr="00472C50">
        <w:rPr>
          <w:rFonts w:ascii="Times New Roman" w:hAnsi="Times New Roman" w:cs="Times New Roman"/>
          <w:sz w:val="28"/>
          <w:szCs w:val="28"/>
          <w:shd w:val="clear" w:color="auto" w:fill="FFFFFF"/>
        </w:rPr>
        <w:t>«Про реорганізацію Журавлинської гімназії шляхом приєднання»</w:t>
      </w:r>
      <w:r w:rsidR="00626ADA" w:rsidRPr="00472C50">
        <w:rPr>
          <w:rFonts w:ascii="Times New Roman" w:eastAsia="Times New Roman" w:hAnsi="Times New Roman" w:cs="Times New Roman"/>
          <w:spacing w:val="7"/>
          <w:sz w:val="28"/>
          <w:szCs w:val="28"/>
          <w:lang w:eastAsia="uk-UA"/>
        </w:rPr>
        <w:t>.</w:t>
      </w:r>
      <w:r w:rsidR="00626ADA" w:rsidRPr="00AA49D5">
        <w:rPr>
          <w:rFonts w:ascii="Times New Roman" w:eastAsia="Times New Roman" w:hAnsi="Times New Roman" w:cs="Times New Roman"/>
          <w:spacing w:val="7"/>
          <w:sz w:val="28"/>
          <w:szCs w:val="28"/>
          <w:lang w:eastAsia="uk-UA"/>
        </w:rPr>
        <w:t xml:space="preserve"> Інформаційне повідомлення про проведення </w:t>
      </w:r>
      <w:r w:rsidR="00626ADA" w:rsidRPr="00626ADA">
        <w:rPr>
          <w:rFonts w:ascii="Times New Roman" w:eastAsia="Times New Roman" w:hAnsi="Times New Roman" w:cs="Times New Roman"/>
          <w:spacing w:val="7"/>
          <w:sz w:val="28"/>
          <w:szCs w:val="28"/>
          <w:lang w:eastAsia="uk-UA"/>
        </w:rPr>
        <w:t xml:space="preserve">громадського </w:t>
      </w:r>
      <w:r w:rsidR="00626ADA">
        <w:rPr>
          <w:rFonts w:ascii="Times New Roman" w:eastAsia="Times New Roman" w:hAnsi="Times New Roman" w:cs="Times New Roman"/>
          <w:spacing w:val="7"/>
          <w:sz w:val="28"/>
          <w:szCs w:val="28"/>
          <w:lang w:eastAsia="uk-UA"/>
        </w:rPr>
        <w:t>обговорення</w:t>
      </w:r>
      <w:r w:rsidR="00626ADA" w:rsidRPr="00626ADA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 з підставами та обґрунтуванням</w:t>
      </w:r>
      <w:r w:rsidR="00626ADA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и</w:t>
      </w:r>
      <w:r w:rsidR="00626ADA" w:rsidRPr="00626ADA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, оприлюднено на офіційному сайті Смідинської сільської </w:t>
      </w:r>
      <w:r w:rsidR="00626ADA" w:rsidRPr="004F50FB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ради 14 червня 2024 року.</w:t>
      </w:r>
    </w:p>
    <w:p w14:paraId="2E4BF826" w14:textId="0F09D4E6" w:rsidR="004F50FB" w:rsidRPr="004F50FB" w:rsidRDefault="004F50FB" w:rsidP="004F50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      </w:t>
      </w:r>
      <w:r w:rsidRPr="004F50FB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Формат проведення громадського обговорення: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4F50FB">
        <w:rPr>
          <w:rFonts w:ascii="Times New Roman" w:hAnsi="Times New Roman" w:cs="Times New Roman"/>
          <w:sz w:val="28"/>
          <w:szCs w:val="28"/>
          <w:shd w:val="clear" w:color="auto" w:fill="FFFFFF"/>
        </w:rPr>
        <w:t>ропозиції та зауваження прийма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лися</w:t>
      </w:r>
      <w:r w:rsidRPr="004F5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письмовій формі із зазначенням особи та контактної інформації заявника </w:t>
      </w:r>
      <w:r w:rsidRPr="004F5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на:</w:t>
      </w:r>
      <w:r w:rsidR="00DE1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5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поштову адресу вул. Грушевського, 9, с. Смідин, Ковельський район, Волинська область, 44453</w:t>
      </w:r>
      <w:r w:rsidR="0005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F5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електрону адресу </w:t>
      </w:r>
      <w:hyperlink r:id="rId5" w:history="1">
        <w:r w:rsidRPr="004F50F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rada@smidynotg.gov.ua</w:t>
        </w:r>
      </w:hyperlink>
      <w:r w:rsidR="00DE1AC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F50F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через платформу </w:t>
      </w:r>
      <w:r w:rsidRPr="004F50F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E-</w:t>
      </w:r>
      <w:r w:rsidRPr="00472C5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DEM</w:t>
      </w:r>
      <w:r w:rsidRPr="00472C5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tgtFrame="_blank" w:history="1">
        <w:r w:rsidRPr="00472C50">
          <w:rPr>
            <w:rStyle w:val="a4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https://consult.e-dem.ua</w:t>
        </w:r>
      </w:hyperlink>
      <w:r w:rsidRPr="00472C5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DE1AC6" w:rsidRPr="00472C50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, </w:t>
      </w:r>
      <w:r w:rsidRPr="00472C5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чат-бот</w:t>
      </w:r>
      <w:r w:rsidRPr="004F50F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СВОЇ.</w:t>
      </w:r>
    </w:p>
    <w:p w14:paraId="77F45A6C" w14:textId="743DE0FC" w:rsidR="00503A4A" w:rsidRDefault="002C7499" w:rsidP="00503A4A">
      <w:pPr>
        <w:shd w:val="clear" w:color="auto" w:fill="FFFFFF"/>
        <w:spacing w:before="2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499">
        <w:rPr>
          <w:rFonts w:ascii="Times New Roman" w:hAnsi="Times New Roman" w:cs="Times New Roman"/>
          <w:sz w:val="28"/>
          <w:szCs w:val="28"/>
        </w:rPr>
        <w:t>3. Інформація про осіб, що взяли участь в обговоренні проєкт</w:t>
      </w:r>
      <w:r>
        <w:rPr>
          <w:rFonts w:ascii="Times New Roman" w:hAnsi="Times New Roman" w:cs="Times New Roman"/>
          <w:sz w:val="28"/>
          <w:szCs w:val="28"/>
        </w:rPr>
        <w:t xml:space="preserve">ів. </w:t>
      </w:r>
    </w:p>
    <w:p w14:paraId="4E77A01B" w14:textId="51022286" w:rsidR="002C7499" w:rsidRPr="002C7499" w:rsidRDefault="003254C1" w:rsidP="00503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uk-UA"/>
        </w:rPr>
      </w:pPr>
      <w:r w:rsidRPr="002C7499">
        <w:rPr>
          <w:rFonts w:ascii="Times New Roman" w:hAnsi="Times New Roman" w:cs="Times New Roman"/>
          <w:sz w:val="28"/>
          <w:szCs w:val="28"/>
        </w:rPr>
        <w:t xml:space="preserve"> </w:t>
      </w:r>
      <w:r w:rsidR="00503A4A">
        <w:rPr>
          <w:rFonts w:ascii="Times New Roman" w:hAnsi="Times New Roman" w:cs="Times New Roman"/>
          <w:sz w:val="28"/>
          <w:szCs w:val="28"/>
        </w:rPr>
        <w:t xml:space="preserve">        </w:t>
      </w:r>
      <w:r w:rsidR="002C7499" w:rsidRPr="002C7499">
        <w:rPr>
          <w:rFonts w:ascii="Times New Roman" w:hAnsi="Times New Roman" w:cs="Times New Roman"/>
          <w:sz w:val="28"/>
          <w:szCs w:val="28"/>
        </w:rPr>
        <w:t>У ході обговорення проєктів рішень</w:t>
      </w:r>
      <w:r w:rsidR="002C7499">
        <w:rPr>
          <w:rFonts w:ascii="Times New Roman" w:hAnsi="Times New Roman" w:cs="Times New Roman"/>
          <w:sz w:val="28"/>
          <w:szCs w:val="28"/>
        </w:rPr>
        <w:t xml:space="preserve"> було отримано </w:t>
      </w:r>
      <w:r w:rsidR="00CD649F">
        <w:rPr>
          <w:rFonts w:ascii="Times New Roman" w:hAnsi="Times New Roman" w:cs="Times New Roman"/>
          <w:sz w:val="28"/>
          <w:szCs w:val="28"/>
        </w:rPr>
        <w:t xml:space="preserve">колективне </w:t>
      </w:r>
      <w:r w:rsidR="002C7499">
        <w:rPr>
          <w:rFonts w:ascii="Times New Roman" w:hAnsi="Times New Roman" w:cs="Times New Roman"/>
          <w:sz w:val="28"/>
          <w:szCs w:val="28"/>
        </w:rPr>
        <w:t>звернення від</w:t>
      </w:r>
      <w:r w:rsidR="00CD649F">
        <w:rPr>
          <w:rFonts w:ascii="Times New Roman" w:hAnsi="Times New Roman" w:cs="Times New Roman"/>
          <w:sz w:val="28"/>
          <w:szCs w:val="28"/>
        </w:rPr>
        <w:t xml:space="preserve"> батьків учнів Зачернецької гімназії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85F986" w14:textId="16ABEA0A" w:rsidR="00647CC8" w:rsidRDefault="00C86F43" w:rsidP="00647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C86F43">
        <w:rPr>
          <w:color w:val="000000"/>
          <w:sz w:val="28"/>
          <w:szCs w:val="28"/>
          <w:shd w:val="clear" w:color="auto" w:fill="FFFFFF"/>
        </w:rPr>
        <w:t>14 травня 2025 року проведено з</w:t>
      </w:r>
      <w:r w:rsidR="00E90666">
        <w:rPr>
          <w:color w:val="000000"/>
          <w:sz w:val="28"/>
          <w:szCs w:val="28"/>
          <w:shd w:val="clear" w:color="auto" w:fill="FFFFFF"/>
        </w:rPr>
        <w:t>бори</w:t>
      </w:r>
      <w:r w:rsidRPr="00C86F43">
        <w:rPr>
          <w:color w:val="000000"/>
          <w:sz w:val="28"/>
          <w:szCs w:val="28"/>
          <w:shd w:val="clear" w:color="auto" w:fill="FFFFFF"/>
        </w:rPr>
        <w:t xml:space="preserve"> </w:t>
      </w:r>
      <w:r w:rsidR="00CD5351">
        <w:rPr>
          <w:color w:val="000000"/>
          <w:sz w:val="28"/>
          <w:szCs w:val="28"/>
          <w:shd w:val="clear" w:color="auto" w:fill="FFFFFF"/>
        </w:rPr>
        <w:t>в</w:t>
      </w:r>
      <w:r w:rsidRPr="00C86F43">
        <w:rPr>
          <w:color w:val="000000"/>
          <w:sz w:val="28"/>
          <w:szCs w:val="28"/>
          <w:shd w:val="clear" w:color="auto" w:fill="FFFFFF"/>
        </w:rPr>
        <w:t xml:space="preserve"> приміщенні </w:t>
      </w:r>
      <w:r w:rsidR="00033EA7" w:rsidRPr="00C86F43">
        <w:rPr>
          <w:color w:val="000000"/>
          <w:sz w:val="28"/>
          <w:szCs w:val="28"/>
          <w:shd w:val="clear" w:color="auto" w:fill="FFFFFF"/>
        </w:rPr>
        <w:t>Зачернецької гімназії</w:t>
      </w:r>
      <w:r w:rsidR="00AA49D5">
        <w:rPr>
          <w:color w:val="000000"/>
          <w:sz w:val="28"/>
          <w:szCs w:val="28"/>
          <w:shd w:val="clear" w:color="auto" w:fill="FFFFFF"/>
        </w:rPr>
        <w:t>,</w:t>
      </w:r>
      <w:r w:rsidRPr="00C86F43">
        <w:rPr>
          <w:color w:val="000000"/>
          <w:sz w:val="28"/>
          <w:szCs w:val="28"/>
          <w:shd w:val="clear" w:color="auto" w:fill="FFFFFF"/>
        </w:rPr>
        <w:t xml:space="preserve"> </w:t>
      </w:r>
      <w:r w:rsidR="00AA49D5">
        <w:rPr>
          <w:color w:val="000000"/>
          <w:sz w:val="28"/>
          <w:szCs w:val="28"/>
          <w:shd w:val="clear" w:color="auto" w:fill="FFFFFF"/>
        </w:rPr>
        <w:t>в</w:t>
      </w:r>
      <w:r w:rsidR="00033EA7" w:rsidRPr="00421959">
        <w:rPr>
          <w:color w:val="000000"/>
          <w:sz w:val="28"/>
          <w:szCs w:val="28"/>
          <w:shd w:val="clear" w:color="auto" w:fill="FFFFFF"/>
        </w:rPr>
        <w:t xml:space="preserve"> </w:t>
      </w:r>
      <w:r w:rsidR="00E90666">
        <w:rPr>
          <w:color w:val="000000"/>
          <w:sz w:val="28"/>
          <w:szCs w:val="28"/>
          <w:shd w:val="clear" w:color="auto" w:fill="FFFFFF"/>
        </w:rPr>
        <w:t>яких</w:t>
      </w:r>
      <w:r w:rsidR="00033EA7" w:rsidRPr="00421959">
        <w:rPr>
          <w:color w:val="000000"/>
          <w:sz w:val="28"/>
          <w:szCs w:val="28"/>
          <w:shd w:val="clear" w:color="auto" w:fill="FFFFFF"/>
        </w:rPr>
        <w:t xml:space="preserve"> прийняли участь представники органів місцевого самоврядування,</w:t>
      </w:r>
      <w:r w:rsidR="00033EA7">
        <w:rPr>
          <w:color w:val="000000"/>
          <w:sz w:val="28"/>
          <w:szCs w:val="28"/>
        </w:rPr>
        <w:t xml:space="preserve"> </w:t>
      </w:r>
      <w:r w:rsidR="00033EA7" w:rsidRPr="00421959">
        <w:rPr>
          <w:color w:val="000000"/>
          <w:sz w:val="28"/>
          <w:szCs w:val="28"/>
          <w:shd w:val="clear" w:color="auto" w:fill="FFFFFF"/>
        </w:rPr>
        <w:t>учителі, жителі громади, батьки, депутати с</w:t>
      </w:r>
      <w:r w:rsidR="00033EA7">
        <w:rPr>
          <w:color w:val="000000"/>
          <w:sz w:val="28"/>
          <w:szCs w:val="28"/>
          <w:shd w:val="clear" w:color="auto" w:fill="FFFFFF"/>
        </w:rPr>
        <w:t>ільської</w:t>
      </w:r>
      <w:r w:rsidR="00033EA7" w:rsidRPr="00421959">
        <w:rPr>
          <w:color w:val="000000"/>
          <w:sz w:val="28"/>
          <w:szCs w:val="28"/>
          <w:shd w:val="clear" w:color="auto" w:fill="FFFFFF"/>
        </w:rPr>
        <w:t xml:space="preserve"> ради</w:t>
      </w:r>
      <w:r w:rsidR="00033EA7">
        <w:rPr>
          <w:color w:val="000000"/>
          <w:sz w:val="28"/>
          <w:szCs w:val="28"/>
          <w:shd w:val="clear" w:color="auto" w:fill="FFFFFF"/>
        </w:rPr>
        <w:t>.</w:t>
      </w:r>
      <w:r w:rsidR="00CD5351">
        <w:rPr>
          <w:color w:val="000000"/>
          <w:sz w:val="28"/>
          <w:szCs w:val="28"/>
        </w:rPr>
        <w:t xml:space="preserve"> </w:t>
      </w:r>
    </w:p>
    <w:p w14:paraId="5C3E3C86" w14:textId="29D25490" w:rsidR="00472C50" w:rsidRDefault="00472C50" w:rsidP="00647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248BB">
        <w:rPr>
          <w:color w:val="000000"/>
          <w:sz w:val="28"/>
          <w:szCs w:val="28"/>
        </w:rPr>
        <w:t>05 червня 2025 року</w:t>
      </w:r>
      <w:r w:rsidR="001248BB" w:rsidRPr="001248BB">
        <w:rPr>
          <w:color w:val="000000"/>
          <w:sz w:val="28"/>
          <w:szCs w:val="28"/>
          <w:shd w:val="clear" w:color="auto" w:fill="FFFFFF"/>
        </w:rPr>
        <w:t xml:space="preserve"> </w:t>
      </w:r>
      <w:r w:rsidR="001248BB" w:rsidRPr="00C86F43">
        <w:rPr>
          <w:color w:val="000000"/>
          <w:sz w:val="28"/>
          <w:szCs w:val="28"/>
          <w:shd w:val="clear" w:color="auto" w:fill="FFFFFF"/>
        </w:rPr>
        <w:t>проведено з</w:t>
      </w:r>
      <w:r w:rsidR="001248BB">
        <w:rPr>
          <w:color w:val="000000"/>
          <w:sz w:val="28"/>
          <w:szCs w:val="28"/>
          <w:shd w:val="clear" w:color="auto" w:fill="FFFFFF"/>
        </w:rPr>
        <w:t>бори</w:t>
      </w:r>
      <w:r w:rsidR="001248BB" w:rsidRPr="00C86F43">
        <w:rPr>
          <w:color w:val="000000"/>
          <w:sz w:val="28"/>
          <w:szCs w:val="28"/>
          <w:shd w:val="clear" w:color="auto" w:fill="FFFFFF"/>
        </w:rPr>
        <w:t xml:space="preserve"> </w:t>
      </w:r>
      <w:r w:rsidR="001248BB">
        <w:rPr>
          <w:color w:val="000000"/>
          <w:sz w:val="28"/>
          <w:szCs w:val="28"/>
          <w:shd w:val="clear" w:color="auto" w:fill="FFFFFF"/>
        </w:rPr>
        <w:t>в</w:t>
      </w:r>
      <w:r w:rsidR="001248BB" w:rsidRPr="00C86F43">
        <w:rPr>
          <w:color w:val="000000"/>
          <w:sz w:val="28"/>
          <w:szCs w:val="28"/>
          <w:shd w:val="clear" w:color="auto" w:fill="FFFFFF"/>
        </w:rPr>
        <w:t xml:space="preserve"> приміщенні </w:t>
      </w:r>
      <w:r w:rsidR="001248BB">
        <w:rPr>
          <w:color w:val="000000"/>
          <w:sz w:val="28"/>
          <w:szCs w:val="28"/>
          <w:shd w:val="clear" w:color="auto" w:fill="FFFFFF"/>
        </w:rPr>
        <w:t>Журавлинської</w:t>
      </w:r>
      <w:r w:rsidR="001248BB" w:rsidRPr="00C86F43">
        <w:rPr>
          <w:color w:val="000000"/>
          <w:sz w:val="28"/>
          <w:szCs w:val="28"/>
          <w:shd w:val="clear" w:color="auto" w:fill="FFFFFF"/>
        </w:rPr>
        <w:t xml:space="preserve"> гімназії</w:t>
      </w:r>
      <w:r w:rsidR="001248BB">
        <w:rPr>
          <w:color w:val="000000"/>
          <w:sz w:val="28"/>
          <w:szCs w:val="28"/>
          <w:shd w:val="clear" w:color="auto" w:fill="FFFFFF"/>
        </w:rPr>
        <w:t>,</w:t>
      </w:r>
      <w:r w:rsidR="001248BB" w:rsidRPr="00C86F43">
        <w:rPr>
          <w:color w:val="000000"/>
          <w:sz w:val="28"/>
          <w:szCs w:val="28"/>
          <w:shd w:val="clear" w:color="auto" w:fill="FFFFFF"/>
        </w:rPr>
        <w:t xml:space="preserve"> </w:t>
      </w:r>
      <w:r w:rsidR="001248BB">
        <w:rPr>
          <w:color w:val="000000"/>
          <w:sz w:val="28"/>
          <w:szCs w:val="28"/>
          <w:shd w:val="clear" w:color="auto" w:fill="FFFFFF"/>
        </w:rPr>
        <w:t>в</w:t>
      </w:r>
      <w:r w:rsidR="001248BB" w:rsidRPr="00421959">
        <w:rPr>
          <w:color w:val="000000"/>
          <w:sz w:val="28"/>
          <w:szCs w:val="28"/>
          <w:shd w:val="clear" w:color="auto" w:fill="FFFFFF"/>
        </w:rPr>
        <w:t xml:space="preserve"> </w:t>
      </w:r>
      <w:r w:rsidR="001248BB">
        <w:rPr>
          <w:color w:val="000000"/>
          <w:sz w:val="28"/>
          <w:szCs w:val="28"/>
          <w:shd w:val="clear" w:color="auto" w:fill="FFFFFF"/>
        </w:rPr>
        <w:t>яких</w:t>
      </w:r>
      <w:r w:rsidR="001248BB" w:rsidRPr="00421959">
        <w:rPr>
          <w:color w:val="000000"/>
          <w:sz w:val="28"/>
          <w:szCs w:val="28"/>
          <w:shd w:val="clear" w:color="auto" w:fill="FFFFFF"/>
        </w:rPr>
        <w:t xml:space="preserve"> прийняли участь представники органів місцевого самоврядування,</w:t>
      </w:r>
      <w:r w:rsidR="001248BB">
        <w:rPr>
          <w:color w:val="000000"/>
          <w:sz w:val="28"/>
          <w:szCs w:val="28"/>
        </w:rPr>
        <w:t xml:space="preserve"> </w:t>
      </w:r>
      <w:r w:rsidR="001248BB" w:rsidRPr="00421959">
        <w:rPr>
          <w:color w:val="000000"/>
          <w:sz w:val="28"/>
          <w:szCs w:val="28"/>
          <w:shd w:val="clear" w:color="auto" w:fill="FFFFFF"/>
        </w:rPr>
        <w:t>учителі, жителі громади, батьки,</w:t>
      </w:r>
      <w:r w:rsidR="001248BB">
        <w:rPr>
          <w:color w:val="000000"/>
          <w:sz w:val="28"/>
          <w:szCs w:val="28"/>
          <w:shd w:val="clear" w:color="auto" w:fill="FFFFFF"/>
        </w:rPr>
        <w:t xml:space="preserve"> за</w:t>
      </w:r>
      <w:r w:rsidR="007D2E1E">
        <w:rPr>
          <w:color w:val="000000"/>
          <w:sz w:val="28"/>
          <w:szCs w:val="28"/>
          <w:shd w:val="clear" w:color="auto" w:fill="FFFFFF"/>
        </w:rPr>
        <w:t>ступник директора з навчально-виховної роботи</w:t>
      </w:r>
      <w:r w:rsidR="001248BB">
        <w:rPr>
          <w:color w:val="000000"/>
          <w:sz w:val="28"/>
          <w:szCs w:val="28"/>
          <w:shd w:val="clear" w:color="auto" w:fill="FFFFFF"/>
        </w:rPr>
        <w:t xml:space="preserve"> Опорного закладу «Смідинський ліцей».</w:t>
      </w:r>
    </w:p>
    <w:p w14:paraId="58729395" w14:textId="77777777" w:rsidR="00647CC8" w:rsidRPr="00647CC8" w:rsidRDefault="00647CC8" w:rsidP="00647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64A1314" w14:textId="3E9497D1" w:rsidR="00C86F43" w:rsidRDefault="00647CC8" w:rsidP="00C86F43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7CC8">
        <w:rPr>
          <w:rFonts w:ascii="Times New Roman" w:hAnsi="Times New Roman" w:cs="Times New Roman"/>
          <w:sz w:val="28"/>
          <w:szCs w:val="28"/>
        </w:rPr>
        <w:t>4. Інформація про пропозиції, що надійшли до</w:t>
      </w:r>
      <w:r>
        <w:rPr>
          <w:rFonts w:ascii="Times New Roman" w:hAnsi="Times New Roman" w:cs="Times New Roman"/>
          <w:sz w:val="28"/>
          <w:szCs w:val="28"/>
        </w:rPr>
        <w:t xml:space="preserve"> Смідинської сільської ради.</w:t>
      </w:r>
    </w:p>
    <w:p w14:paraId="6590FAD9" w14:textId="2BF6B71C" w:rsidR="00647CC8" w:rsidRPr="00C61A76" w:rsidRDefault="0071620D" w:rsidP="000042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Батьки учнів Зачернецької гімназії запропонували реорганізувати </w:t>
      </w:r>
      <w:r w:rsidRPr="00C61A76">
        <w:rPr>
          <w:rFonts w:ascii="Times New Roman" w:hAnsi="Times New Roman" w:cs="Times New Roman"/>
          <w:sz w:val="28"/>
          <w:szCs w:val="28"/>
        </w:rPr>
        <w:t xml:space="preserve">Зачернецьку гімназію шляхом приєднання до </w:t>
      </w:r>
      <w:r w:rsidR="00503A4A">
        <w:rPr>
          <w:rFonts w:ascii="Times New Roman" w:hAnsi="Times New Roman" w:cs="Times New Roman"/>
          <w:sz w:val="28"/>
          <w:szCs w:val="28"/>
        </w:rPr>
        <w:t xml:space="preserve">Опорного закладу </w:t>
      </w:r>
      <w:r w:rsidRPr="00C61A76">
        <w:rPr>
          <w:rFonts w:ascii="Times New Roman" w:hAnsi="Times New Roman" w:cs="Times New Roman"/>
          <w:sz w:val="28"/>
          <w:szCs w:val="28"/>
        </w:rPr>
        <w:t xml:space="preserve">«Смідинський </w:t>
      </w:r>
      <w:r w:rsidRPr="00C61A76">
        <w:rPr>
          <w:rFonts w:ascii="Times New Roman" w:hAnsi="Times New Roman" w:cs="Times New Roman"/>
          <w:sz w:val="28"/>
          <w:szCs w:val="28"/>
        </w:rPr>
        <w:lastRenderedPageBreak/>
        <w:t>ліцей»</w:t>
      </w:r>
      <w:r w:rsidR="007D2E1E">
        <w:rPr>
          <w:rFonts w:ascii="Times New Roman" w:hAnsi="Times New Roman" w:cs="Times New Roman"/>
          <w:sz w:val="28"/>
          <w:szCs w:val="28"/>
        </w:rPr>
        <w:t xml:space="preserve"> </w:t>
      </w:r>
      <w:r w:rsidR="00867836">
        <w:rPr>
          <w:rFonts w:ascii="Times New Roman" w:hAnsi="Times New Roman" w:cs="Times New Roman"/>
          <w:sz w:val="28"/>
          <w:szCs w:val="28"/>
        </w:rPr>
        <w:t>як філію</w:t>
      </w:r>
      <w:r w:rsidR="007D2E1E">
        <w:rPr>
          <w:rFonts w:ascii="Times New Roman" w:hAnsi="Times New Roman" w:cs="Times New Roman"/>
          <w:sz w:val="28"/>
          <w:szCs w:val="28"/>
        </w:rPr>
        <w:t xml:space="preserve">, </w:t>
      </w:r>
      <w:r w:rsidRPr="00C61A76">
        <w:rPr>
          <w:rFonts w:ascii="Times New Roman" w:hAnsi="Times New Roman" w:cs="Times New Roman"/>
          <w:sz w:val="28"/>
          <w:szCs w:val="28"/>
        </w:rPr>
        <w:t xml:space="preserve"> яка буде забезпечувати здобуття базової та початкової середньої освіти.</w:t>
      </w:r>
    </w:p>
    <w:p w14:paraId="635E1E9E" w14:textId="2FB32C31" w:rsidR="001F6D06" w:rsidRDefault="0071620D" w:rsidP="00C615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1A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="00C615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042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F6D06" w:rsidRPr="00C61A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Основними причинами висловлених пропозицій жителів</w:t>
      </w:r>
      <w:r w:rsidR="000042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с. Зачернеччя</w:t>
      </w:r>
      <w:r w:rsidR="001F6D06" w:rsidRPr="00C61A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були такі як незадовільний стан доріг для перевезення дітей до інших шкіл, </w:t>
      </w:r>
      <w:r w:rsidR="00C615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збереження приміщення, </w:t>
      </w:r>
      <w:r w:rsidR="001F6D06" w:rsidRPr="00C61A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також те, що школа у селі є його освітнім та культурним центром.</w:t>
      </w:r>
    </w:p>
    <w:p w14:paraId="66A566BE" w14:textId="451E1951" w:rsidR="00C6155B" w:rsidRDefault="00C6155B" w:rsidP="00503A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C86F43">
        <w:rPr>
          <w:color w:val="000000"/>
          <w:sz w:val="28"/>
          <w:szCs w:val="28"/>
          <w:shd w:val="clear" w:color="auto" w:fill="FFFFFF"/>
        </w:rPr>
        <w:t xml:space="preserve">За підсумком зустрічі зібрано інформацію на підставі якої здійснювався </w:t>
      </w:r>
      <w:r w:rsidRPr="000042B1">
        <w:rPr>
          <w:color w:val="000000"/>
          <w:sz w:val="28"/>
          <w:szCs w:val="28"/>
          <w:shd w:val="clear" w:color="auto" w:fill="FFFFFF"/>
        </w:rPr>
        <w:t xml:space="preserve">аналіз, та з’ясовано думку мешканців з цього питання. Батьки </w:t>
      </w:r>
      <w:r w:rsidRPr="000042B1">
        <w:rPr>
          <w:color w:val="000000"/>
          <w:sz w:val="28"/>
          <w:szCs w:val="28"/>
        </w:rPr>
        <w:t xml:space="preserve">не підтримали ініціативу щодо ліквідації або реорганізації </w:t>
      </w:r>
      <w:r w:rsidR="000042B1">
        <w:rPr>
          <w:color w:val="000000"/>
          <w:sz w:val="28"/>
          <w:szCs w:val="28"/>
        </w:rPr>
        <w:t>Зачернецької гімназії</w:t>
      </w:r>
      <w:r w:rsidRPr="000042B1">
        <w:rPr>
          <w:color w:val="000000"/>
          <w:sz w:val="28"/>
          <w:szCs w:val="28"/>
        </w:rPr>
        <w:t>.</w:t>
      </w:r>
      <w:r w:rsidRPr="000042B1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2970A34" w14:textId="779FE1C8" w:rsidR="000042B1" w:rsidRPr="000042B1" w:rsidRDefault="00381D18" w:rsidP="00503A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Деякі </w:t>
      </w:r>
      <w:r w:rsidR="00F84B47">
        <w:rPr>
          <w:color w:val="000000"/>
          <w:sz w:val="28"/>
          <w:szCs w:val="28"/>
          <w:shd w:val="clear" w:color="auto" w:fill="FFFFFF"/>
        </w:rPr>
        <w:t xml:space="preserve">з </w:t>
      </w:r>
      <w:r>
        <w:rPr>
          <w:color w:val="000000"/>
          <w:sz w:val="28"/>
          <w:szCs w:val="28"/>
          <w:shd w:val="clear" w:color="auto" w:fill="FFFFFF"/>
        </w:rPr>
        <w:t>батьк</w:t>
      </w:r>
      <w:r w:rsidR="00F84B47">
        <w:rPr>
          <w:color w:val="000000"/>
          <w:sz w:val="28"/>
          <w:szCs w:val="28"/>
          <w:shd w:val="clear" w:color="auto" w:fill="FFFFFF"/>
        </w:rPr>
        <w:t>ів</w:t>
      </w:r>
      <w:r>
        <w:rPr>
          <w:color w:val="000000"/>
          <w:sz w:val="28"/>
          <w:szCs w:val="28"/>
          <w:shd w:val="clear" w:color="auto" w:fill="FFFFFF"/>
        </w:rPr>
        <w:t xml:space="preserve"> Журавлинської гімназії запропонували залишити </w:t>
      </w:r>
      <w:r w:rsidR="00406FC0">
        <w:rPr>
          <w:color w:val="000000"/>
          <w:sz w:val="28"/>
          <w:szCs w:val="28"/>
          <w:shd w:val="clear" w:color="auto" w:fill="FFFFFF"/>
        </w:rPr>
        <w:t>Журавлинську гімназію в статусі юридичної особи</w:t>
      </w:r>
      <w:r w:rsidR="00F84B47">
        <w:rPr>
          <w:color w:val="000000"/>
          <w:sz w:val="28"/>
          <w:szCs w:val="28"/>
          <w:shd w:val="clear" w:color="auto" w:fill="FFFFFF"/>
        </w:rPr>
        <w:t>, необгрунтувавши своєї позиції</w:t>
      </w:r>
      <w:r w:rsidR="00406FC0">
        <w:rPr>
          <w:color w:val="000000"/>
          <w:sz w:val="28"/>
          <w:szCs w:val="28"/>
          <w:shd w:val="clear" w:color="auto" w:fill="FFFFFF"/>
        </w:rPr>
        <w:t xml:space="preserve">. </w:t>
      </w:r>
      <w:r w:rsidR="000042B1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648A8A3C" w14:textId="396502F6" w:rsidR="00503A4A" w:rsidRPr="00C61A76" w:rsidRDefault="000042B1" w:rsidP="00503A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14:paraId="35A54D1C" w14:textId="0C984A9A" w:rsidR="00647CC8" w:rsidRPr="00647CC8" w:rsidRDefault="00647CC8" w:rsidP="00C86F43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1A76">
        <w:rPr>
          <w:rFonts w:ascii="Times New Roman" w:hAnsi="Times New Roman" w:cs="Times New Roman"/>
          <w:sz w:val="28"/>
          <w:szCs w:val="28"/>
        </w:rPr>
        <w:t>5. Інформація про рішення, прийняті за результатами</w:t>
      </w:r>
      <w:r w:rsidRPr="00647CC8">
        <w:rPr>
          <w:rFonts w:ascii="Times New Roman" w:hAnsi="Times New Roman" w:cs="Times New Roman"/>
          <w:sz w:val="28"/>
          <w:szCs w:val="28"/>
        </w:rPr>
        <w:t xml:space="preserve"> обговорення:</w:t>
      </w:r>
    </w:p>
    <w:p w14:paraId="2CC97ABA" w14:textId="546E65CA" w:rsidR="001F6D06" w:rsidRPr="009558A3" w:rsidRDefault="00503A4A" w:rsidP="009558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      </w:t>
      </w:r>
      <w:r w:rsidR="001F6D06" w:rsidRPr="00503A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 результатами громадськ</w:t>
      </w:r>
      <w:r w:rsidR="009558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ого обговорення</w:t>
      </w:r>
      <w:r w:rsidR="001F6D06" w:rsidRPr="00503A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 розгляду пропозицій і звернень, </w:t>
      </w:r>
      <w:r w:rsidR="009558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</w:t>
      </w:r>
      <w:r w:rsidR="001F6D06" w:rsidRPr="00503A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обоча </w:t>
      </w:r>
      <w:r w:rsidR="001F6D06" w:rsidRPr="009558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група </w:t>
      </w:r>
      <w:r w:rsidR="009558A3" w:rsidRPr="009558A3">
        <w:rPr>
          <w:rFonts w:ascii="Times New Roman" w:hAnsi="Times New Roman" w:cs="Times New Roman"/>
          <w:sz w:val="28"/>
          <w:szCs w:val="28"/>
        </w:rPr>
        <w:t>з питань оптимізації мережі закладів освіти Смідинської сільської ради</w:t>
      </w:r>
      <w:r w:rsidR="009558A3" w:rsidRPr="009558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1F6D06" w:rsidRPr="009558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пропонує:</w:t>
      </w:r>
    </w:p>
    <w:p w14:paraId="6BA2ACBC" w14:textId="48253909" w:rsidR="000042B1" w:rsidRDefault="000A5D62" w:rsidP="00DE1A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F6D06" w:rsidRPr="009558A3">
        <w:rPr>
          <w:rFonts w:ascii="Times New Roman" w:eastAsia="Times New Roman" w:hAnsi="Times New Roman" w:cs="Times New Roman"/>
          <w:sz w:val="28"/>
          <w:szCs w:val="28"/>
          <w:lang w:eastAsia="uk-UA"/>
        </w:rPr>
        <w:t>инести</w:t>
      </w:r>
      <w:r w:rsidR="009558A3" w:rsidRPr="009558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розгляд сесії Смідинської</w:t>
      </w:r>
      <w:r w:rsidR="009558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558A3" w:rsidRPr="009558A3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сільської ради</w:t>
      </w:r>
      <w:r w:rsidR="001F6D06" w:rsidRPr="009558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042B1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такі</w:t>
      </w:r>
      <w:r w:rsidR="009558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6D06" w:rsidRPr="009558A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r w:rsidR="009558A3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1F6D06" w:rsidRPr="009558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</w:t>
      </w:r>
      <w:r w:rsidR="009558A3"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="00DE1AC6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1F6D06" w:rsidRPr="009558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14:paraId="27120E56" w14:textId="6AAFB1EA" w:rsidR="000042B1" w:rsidRPr="00381D18" w:rsidRDefault="000042B1" w:rsidP="00DE1A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DE1A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03A4A" w:rsidRPr="009558A3">
        <w:rPr>
          <w:rFonts w:ascii="Times New Roman" w:eastAsia="Times New Roman" w:hAnsi="Times New Roman" w:cs="Times New Roman"/>
          <w:spacing w:val="7"/>
          <w:sz w:val="28"/>
          <w:szCs w:val="28"/>
          <w:lang w:eastAsia="uk-UA"/>
        </w:rPr>
        <w:t>«</w:t>
      </w:r>
      <w:r w:rsidR="00503A4A" w:rsidRPr="00381D18">
        <w:rPr>
          <w:rFonts w:ascii="Times New Roman" w:eastAsia="Times New Roman" w:hAnsi="Times New Roman" w:cs="Times New Roman"/>
          <w:spacing w:val="7"/>
          <w:sz w:val="28"/>
          <w:szCs w:val="28"/>
          <w:lang w:eastAsia="uk-UA"/>
        </w:rPr>
        <w:t>Про припинення діяльності шляхом ліквідації Зачернецької гімназії»</w:t>
      </w:r>
      <w:r w:rsidR="00381D18">
        <w:rPr>
          <w:rFonts w:ascii="Times New Roman" w:eastAsia="Times New Roman" w:hAnsi="Times New Roman" w:cs="Times New Roman"/>
          <w:spacing w:val="7"/>
          <w:sz w:val="28"/>
          <w:szCs w:val="28"/>
          <w:lang w:eastAsia="uk-UA"/>
        </w:rPr>
        <w:t>,</w:t>
      </w:r>
      <w:r w:rsidR="00503A4A" w:rsidRPr="00381D18">
        <w:rPr>
          <w:rFonts w:ascii="Times New Roman" w:eastAsia="Times New Roman" w:hAnsi="Times New Roman" w:cs="Times New Roman"/>
          <w:spacing w:val="7"/>
          <w:sz w:val="28"/>
          <w:szCs w:val="28"/>
          <w:lang w:eastAsia="uk-UA"/>
        </w:rPr>
        <w:t xml:space="preserve"> </w:t>
      </w:r>
    </w:p>
    <w:p w14:paraId="62F176EA" w14:textId="714953F1" w:rsidR="001F6D06" w:rsidRPr="00381D18" w:rsidRDefault="000042B1" w:rsidP="00DE1A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uk-UA"/>
        </w:rPr>
      </w:pPr>
      <w:r w:rsidRPr="00381D18">
        <w:rPr>
          <w:rFonts w:ascii="Times New Roman" w:eastAsia="Times New Roman" w:hAnsi="Times New Roman" w:cs="Times New Roman"/>
          <w:spacing w:val="7"/>
          <w:sz w:val="28"/>
          <w:szCs w:val="28"/>
          <w:lang w:eastAsia="uk-UA"/>
        </w:rPr>
        <w:t xml:space="preserve">- </w:t>
      </w:r>
      <w:r w:rsidR="00503A4A" w:rsidRPr="00381D18">
        <w:rPr>
          <w:rFonts w:ascii="Times New Roman" w:eastAsia="Times New Roman" w:hAnsi="Times New Roman" w:cs="Times New Roman"/>
          <w:spacing w:val="7"/>
          <w:sz w:val="28"/>
          <w:szCs w:val="28"/>
          <w:lang w:eastAsia="uk-UA"/>
        </w:rPr>
        <w:t>«Про реорганізацію Зачернецької гімназії шляхом приєднання»</w:t>
      </w:r>
      <w:r w:rsidR="00381D18">
        <w:rPr>
          <w:rFonts w:ascii="Times New Roman" w:eastAsia="Times New Roman" w:hAnsi="Times New Roman" w:cs="Times New Roman"/>
          <w:spacing w:val="7"/>
          <w:sz w:val="28"/>
          <w:szCs w:val="28"/>
          <w:lang w:eastAsia="uk-UA"/>
        </w:rPr>
        <w:t>,</w:t>
      </w:r>
    </w:p>
    <w:p w14:paraId="6C169B50" w14:textId="25264102" w:rsidR="000042B1" w:rsidRPr="00381D18" w:rsidRDefault="00381D18" w:rsidP="00DE1A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81D18">
        <w:rPr>
          <w:rFonts w:ascii="Times New Roman" w:eastAsia="Times New Roman" w:hAnsi="Times New Roman" w:cs="Times New Roman"/>
          <w:spacing w:val="7"/>
          <w:sz w:val="28"/>
          <w:szCs w:val="28"/>
          <w:lang w:eastAsia="uk-UA"/>
        </w:rPr>
        <w:t xml:space="preserve">- </w:t>
      </w:r>
      <w:r w:rsidRPr="00381D18">
        <w:rPr>
          <w:rFonts w:ascii="Times New Roman" w:hAnsi="Times New Roman" w:cs="Times New Roman"/>
          <w:sz w:val="28"/>
          <w:szCs w:val="28"/>
          <w:shd w:val="clear" w:color="auto" w:fill="FFFFFF"/>
        </w:rPr>
        <w:t>«Про реорганізацію Журавлинської гімназії шляхом приєднання»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46BEDA2" w14:textId="5DC88AFB" w:rsidR="001F6D06" w:rsidRPr="00503A4A" w:rsidRDefault="005F488F" w:rsidP="009558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  <w:r w:rsidR="009558A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</w:t>
      </w:r>
      <w:r w:rsidR="001F6D06" w:rsidRPr="00503A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ст. 32 Закону України «Про повну загальну середню освіту» рішення про утворення, реорганізацію, ліквідацію чи перепрофілювання (зміну типу) закладу загальної середньої освіти приймає його засновник (засновники).</w:t>
      </w:r>
    </w:p>
    <w:p w14:paraId="1B885F02" w14:textId="08165C11" w:rsidR="001F6D06" w:rsidRPr="00503A4A" w:rsidRDefault="001F6D06" w:rsidP="005F48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3A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Мережа закладів загальної середньої освіти формується відповідно до законодавства з урахуванням соціально-економічної та демографічної ситуації, а також відповідно до культурно-освітніх та інших потреб територіальної громади та/або суспільства.</w:t>
      </w:r>
    </w:p>
    <w:p w14:paraId="59B18C91" w14:textId="00D6ACE1" w:rsidR="001F6D06" w:rsidRPr="00067245" w:rsidRDefault="005F488F" w:rsidP="005F48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  <w:r w:rsidR="001F6D06" w:rsidRPr="00503A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Враховуючи вищевказані положення, оптимальне функціонування мережі закладів </w:t>
      </w:r>
      <w:r w:rsidR="001F6D06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 середньої освіти повинно виходити з об’єктивно існуючого запиту на освітні послуги.</w:t>
      </w:r>
    </w:p>
    <w:p w14:paraId="0B6A8366" w14:textId="51159594" w:rsidR="001F6D06" w:rsidRDefault="00CA520C" w:rsidP="00242F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520C">
        <w:rPr>
          <w:rFonts w:ascii="Times New Roman" w:hAnsi="Times New Roman" w:cs="Times New Roman"/>
          <w:sz w:val="28"/>
          <w:szCs w:val="28"/>
        </w:rPr>
        <w:t>В Зачернецькій гімназії кількість учнів з кожним роком зменшується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52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67245" w:rsidRPr="00CA52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</w:t>
      </w:r>
      <w:r w:rsidR="00067245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мережі закладів загальної середньої освіти Смідинської сільської ради на 2024-2025 навчальний рік </w:t>
      </w:r>
      <w:r w:rsid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r w:rsidR="00A328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ачернецькій гімназії навчалося 40 учнів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(дв</w:t>
      </w:r>
      <w:r w:rsidR="003E54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оє</w:t>
      </w:r>
      <w:r w:rsidR="00DE1A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перебували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кордоном)</w:t>
      </w:r>
      <w:r w:rsid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 них </w:t>
      </w:r>
      <w:r w:rsidR="00A328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 – у початковій ланці. </w:t>
      </w:r>
      <w:r w:rsidR="00B024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2025-2026 н. р. прогнозується 40 учнів, з них </w:t>
      </w:r>
      <w:r w:rsidR="001F6D06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 кл</w:t>
      </w:r>
      <w:r w:rsidR="00B024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</w:t>
      </w:r>
      <w:r w:rsidR="001F6D06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</w:t>
      </w:r>
      <w:r w:rsidR="00B024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="001F6D06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учнів, 2 кл</w:t>
      </w:r>
      <w:r w:rsidR="00B024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</w:t>
      </w:r>
      <w:r w:rsidR="001F6D06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</w:t>
      </w:r>
      <w:r w:rsidR="00B024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="001F6D06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учнів, 3 кл</w:t>
      </w:r>
      <w:r w:rsidR="00B024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</w:t>
      </w:r>
      <w:r w:rsidR="001F6D06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="00B024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1F6D06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учнів, 4 кл</w:t>
      </w:r>
      <w:r w:rsidR="00B024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</w:t>
      </w:r>
      <w:r w:rsidR="001F6D06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</w:t>
      </w:r>
      <w:r w:rsidR="00B024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5</w:t>
      </w:r>
      <w:r w:rsidR="001F6D06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учнів, </w:t>
      </w:r>
      <w:r w:rsidR="00B024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1F6D06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</w:t>
      </w:r>
      <w:r w:rsidR="00B024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ас </w:t>
      </w:r>
      <w:r w:rsidR="001F6D06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</w:t>
      </w:r>
      <w:r w:rsidR="00B024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="001F6D06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учнів, </w:t>
      </w:r>
      <w:r w:rsidR="00B024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="001F6D06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</w:t>
      </w:r>
      <w:r w:rsidR="00B024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</w:t>
      </w:r>
      <w:r w:rsidR="001F6D06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="00B024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1F6D06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учні, </w:t>
      </w:r>
      <w:r w:rsidR="00B024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="001F6D06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</w:t>
      </w:r>
      <w:r w:rsidR="00B024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</w:t>
      </w:r>
      <w:r w:rsidR="001F6D06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="00B024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="001F6D06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учнів, </w:t>
      </w:r>
      <w:r w:rsidR="00B024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="001F6D06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</w:t>
      </w:r>
      <w:r w:rsidR="00B024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</w:t>
      </w:r>
      <w:r w:rsidR="001F6D06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="00B024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="001F6D06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учнів</w:t>
      </w:r>
      <w:r w:rsidR="00B024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9 клас – 5 учнів</w:t>
      </w:r>
      <w:r w:rsidR="001F6D06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E1A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2026-2027 н. р. прогнозується 37 учнів, 2027-2028 н. р. – 34 учні, 2028-2029 н. р. – 30 учнів.</w:t>
      </w:r>
    </w:p>
    <w:p w14:paraId="76151B1E" w14:textId="77777777" w:rsidR="00381D18" w:rsidRPr="00381D18" w:rsidRDefault="00B02452" w:rsidP="00381D18">
      <w:pPr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02452">
        <w:rPr>
          <w:rFonts w:ascii="Times New Roman" w:hAnsi="Times New Roman" w:cs="Times New Roman"/>
          <w:sz w:val="28"/>
          <w:szCs w:val="28"/>
        </w:rPr>
        <w:t xml:space="preserve">Відповідно до Порядку та умов надання освітньої субвенції з державного бюджету місцевим бюджетам, затвердженого постановою Кабінету Міністрів України від 14.01.2015 № 6 зі змінами та доповненнями: «За рахунок субвенції не здійснюється з 1 вересня 2025 року фінансування закладів загальної середньої освіти (крім закладів початкової школи та </w:t>
      </w:r>
      <w:r w:rsidRPr="00381D18">
        <w:rPr>
          <w:rFonts w:ascii="Times New Roman" w:hAnsi="Times New Roman" w:cs="Times New Roman"/>
          <w:sz w:val="28"/>
          <w:szCs w:val="28"/>
        </w:rPr>
        <w:t xml:space="preserve">приватних закладів загальної </w:t>
      </w:r>
      <w:r w:rsidRPr="00381D18">
        <w:rPr>
          <w:rFonts w:ascii="Times New Roman" w:hAnsi="Times New Roman" w:cs="Times New Roman"/>
          <w:sz w:val="28"/>
          <w:szCs w:val="28"/>
        </w:rPr>
        <w:lastRenderedPageBreak/>
        <w:t>середньої освіти), кількість учнів у яких становить менше 45 осіб</w:t>
      </w:r>
      <w:r w:rsidR="00381D18" w:rsidRPr="00381D18">
        <w:rPr>
          <w:rFonts w:ascii="Times New Roman" w:hAnsi="Times New Roman" w:cs="Times New Roman"/>
          <w:color w:val="1D1D1B"/>
          <w:sz w:val="28"/>
          <w:szCs w:val="28"/>
        </w:rPr>
        <w:t xml:space="preserve">, а з 1 вересня 2026 року менше 60 осіб». </w:t>
      </w:r>
    </w:p>
    <w:p w14:paraId="5785334B" w14:textId="44AD3D86" w:rsidR="00B02452" w:rsidRPr="00052CA6" w:rsidRDefault="00B02452" w:rsidP="00052C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D1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Отже </w:t>
      </w:r>
      <w:r w:rsidR="00242F76">
        <w:rPr>
          <w:rFonts w:ascii="Times New Roman" w:hAnsi="Times New Roman" w:cs="Times New Roman"/>
          <w:sz w:val="28"/>
          <w:szCs w:val="28"/>
        </w:rPr>
        <w:t xml:space="preserve">з 1 вересня 2025 року освітня субвенція на Зачернецьку гімназію виділятися не буде, а Смідинська сільська рада не </w:t>
      </w:r>
      <w:r w:rsidR="00CA520C">
        <w:rPr>
          <w:rFonts w:ascii="Times New Roman" w:hAnsi="Times New Roman" w:cs="Times New Roman"/>
          <w:sz w:val="28"/>
          <w:szCs w:val="28"/>
        </w:rPr>
        <w:t>має змоги</w:t>
      </w:r>
      <w:r w:rsidR="00242F76">
        <w:rPr>
          <w:rFonts w:ascii="Times New Roman" w:hAnsi="Times New Roman" w:cs="Times New Roman"/>
          <w:sz w:val="28"/>
          <w:szCs w:val="28"/>
        </w:rPr>
        <w:t xml:space="preserve"> </w:t>
      </w:r>
      <w:r w:rsidR="00242F76" w:rsidRPr="00052CA6">
        <w:rPr>
          <w:rFonts w:ascii="Times New Roman" w:hAnsi="Times New Roman" w:cs="Times New Roman"/>
          <w:sz w:val="28"/>
          <w:szCs w:val="28"/>
        </w:rPr>
        <w:t>фінансува</w:t>
      </w:r>
      <w:r w:rsidR="00CA520C" w:rsidRPr="00052CA6">
        <w:rPr>
          <w:rFonts w:ascii="Times New Roman" w:hAnsi="Times New Roman" w:cs="Times New Roman"/>
          <w:sz w:val="28"/>
          <w:szCs w:val="28"/>
        </w:rPr>
        <w:t>ти</w:t>
      </w:r>
      <w:r w:rsidR="00242F76" w:rsidRPr="00052CA6">
        <w:rPr>
          <w:rFonts w:ascii="Times New Roman" w:hAnsi="Times New Roman" w:cs="Times New Roman"/>
          <w:sz w:val="28"/>
          <w:szCs w:val="28"/>
        </w:rPr>
        <w:t xml:space="preserve"> </w:t>
      </w:r>
      <w:r w:rsidR="003E54E4" w:rsidRPr="00052CA6">
        <w:rPr>
          <w:rFonts w:ascii="Times New Roman" w:hAnsi="Times New Roman" w:cs="Times New Roman"/>
          <w:sz w:val="28"/>
          <w:szCs w:val="28"/>
        </w:rPr>
        <w:t xml:space="preserve">заклад </w:t>
      </w:r>
      <w:r w:rsidR="00242F76" w:rsidRPr="00052CA6">
        <w:rPr>
          <w:rFonts w:ascii="Times New Roman" w:hAnsi="Times New Roman" w:cs="Times New Roman"/>
          <w:sz w:val="28"/>
          <w:szCs w:val="28"/>
        </w:rPr>
        <w:t>з мі</w:t>
      </w:r>
      <w:r w:rsidR="00CA520C" w:rsidRPr="00052CA6">
        <w:rPr>
          <w:rFonts w:ascii="Times New Roman" w:hAnsi="Times New Roman" w:cs="Times New Roman"/>
          <w:sz w:val="28"/>
          <w:szCs w:val="28"/>
        </w:rPr>
        <w:t>с</w:t>
      </w:r>
      <w:r w:rsidR="00242F76" w:rsidRPr="00052CA6">
        <w:rPr>
          <w:rFonts w:ascii="Times New Roman" w:hAnsi="Times New Roman" w:cs="Times New Roman"/>
          <w:sz w:val="28"/>
          <w:szCs w:val="28"/>
        </w:rPr>
        <w:t>цевого бюджету.</w:t>
      </w:r>
    </w:p>
    <w:p w14:paraId="754494F5" w14:textId="6865CA7E" w:rsidR="00052CA6" w:rsidRPr="007C337F" w:rsidRDefault="00052CA6" w:rsidP="00052C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="001F6D06"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A5D6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1F6D06"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6 ч. 1 ст. 7 Бюджетного Кодексу України передбачено, що «бюджетна система ґрунтується на принципі ефективності та результативності – при складанні та виконанні бюджетів усі учасники бюджетного процесу мають прагнути досягнення цілей, запланованих на основі національних цінностей і завдань, шляхом забезпечення якісного надання послуг, гарантованих державою, місцевим самоврядуванням, при залученні мінімального обсягу бюджетних коштів та досягнення максимального результату при використанні визначеного бюджетом обсягу коштів. На школу за рік витрачається </w:t>
      </w:r>
      <w:r w:rsidR="003E54E4"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4 780 </w:t>
      </w:r>
      <w:r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тис.</w:t>
      </w:r>
      <w:r w:rsidR="001F6D06"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грн, з них витрати з</w:t>
      </w:r>
      <w:r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місцевого</w:t>
      </w:r>
      <w:r w:rsidR="001F6D06"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бюджету сільської ради – </w:t>
      </w:r>
      <w:r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1 400 тис.</w:t>
      </w:r>
      <w:r w:rsidR="001F6D06"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грн, витрати за рахунок державної освітньої субвенції – 3 </w:t>
      </w:r>
      <w:r w:rsidR="003E54E4"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380</w:t>
      </w:r>
      <w:r w:rsidR="001F6D06"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тис.</w:t>
      </w:r>
      <w:r w:rsidR="001F6D06"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F6D06"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Вартість утримання одного учня на рік – </w:t>
      </w:r>
      <w:r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119,5 тис. </w:t>
      </w:r>
      <w:r w:rsidR="001F6D06"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грн., в тому числі з освітньої субвенції – </w:t>
      </w:r>
      <w:r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84,5 тис.</w:t>
      </w:r>
      <w:r w:rsidR="001F6D06"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грн., з </w:t>
      </w:r>
      <w:r w:rsidR="001F6D06"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місцевого бюджету –  </w:t>
      </w:r>
      <w:r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35 тис. </w:t>
      </w:r>
      <w:r w:rsidR="001F6D06"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грн. (для зрівняння: </w:t>
      </w:r>
      <w:r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Журавлинській гімназії вартість утримання одного учня – 64,2 тис грн, в ОЗ «Смідинський ліцей» - 42,1 тис. грн.</w:t>
      </w:r>
    </w:p>
    <w:p w14:paraId="7E534772" w14:textId="5DA1DD78" w:rsidR="001F6D06" w:rsidRPr="007C337F" w:rsidRDefault="007C337F" w:rsidP="00052C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  <w:r w:rsidR="000A5D6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1F6D06"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Отже, прийняття про</w:t>
      </w:r>
      <w:r w:rsidR="00DE1E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1F6D06"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ктів рішень, винесених на обговорення є важливим та необхідним управлінським кроком, який має під собою соціальні</w:t>
      </w:r>
      <w:r w:rsidR="000A5D6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1F6D06"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економічні</w:t>
      </w:r>
      <w:r w:rsidR="000A5D6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 w:rsidR="000A5D62" w:rsidRPr="00503A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демографічн</w:t>
      </w:r>
      <w:r w:rsidR="000A5D6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1F6D06"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підстави.</w:t>
      </w:r>
    </w:p>
    <w:p w14:paraId="5BE8EBA1" w14:textId="18CCCBC8" w:rsidR="001F6D06" w:rsidRPr="00052CA6" w:rsidRDefault="00052CA6" w:rsidP="00052C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0A5D6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F6D06"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разі реорганізації чи ліквідації закладу загальної середньої освіти засновник зобов’язаний</w:t>
      </w:r>
      <w:r w:rsidR="001F6D06"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забезпечити учням можливість продовжити здобуття загальної середньої освіти на відповідному рівні освіти (частина 2 ст. 32 Закону України «Про повну загальну середню освіту»).</w:t>
      </w:r>
    </w:p>
    <w:p w14:paraId="11A46C36" w14:textId="6C31854B" w:rsidR="001F6D06" w:rsidRPr="00052CA6" w:rsidRDefault="00052CA6" w:rsidP="00DE1A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="001F6D06"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виконання </w:t>
      </w:r>
      <w:r w:rsidR="00DE1E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цієї</w:t>
      </w:r>
      <w:r w:rsidR="001F6D06"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норми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1F6D06"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метою забезпечення реалізації гарантій права на здобуття кожним якісної загальної середньої освіти на даний час проводиться комплекс заходів, які дозволять уникнути незручностей кожного в реалізації права на здобуття загальної середньої освіти в іншому закладі освіти із забезпеченням територіальної доступності </w:t>
      </w:r>
      <w:r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(ОЗ «Луківський ліцей», або ОЗ «Смідинський ліцей»</w:t>
      </w:r>
      <w:r w:rsidR="001F6D06"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), зокрема через організацію процесу підвезення дітей до  закладу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</w:t>
      </w:r>
      <w:r w:rsidR="001F6D06"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до дому з урахуванням побажань батьків, можливо перевезення групами до різних закладів.</w:t>
      </w:r>
    </w:p>
    <w:p w14:paraId="6BD81C98" w14:textId="3A2B8B30" w:rsidR="001F6D06" w:rsidRPr="001F6D06" w:rsidRDefault="00DE1AC6" w:rsidP="00C86F43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="000A5D6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1F6D06"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Таким чином, прийняття та виконання цього рішення створить сприятливі умови для реалізації державної політики в сфері освіти, поліпшення освітнього процесу, зменшить матеріальні витрати, пов’язані з ефективним функціонуванням закладів загальної середньої</w:t>
      </w:r>
      <w:r w:rsidR="001F6D06" w:rsidRPr="001F6D0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освіти.</w:t>
      </w:r>
    </w:p>
    <w:p w14:paraId="4F90A470" w14:textId="77777777" w:rsidR="00990853" w:rsidRDefault="00990853" w:rsidP="00C86F43">
      <w:pPr>
        <w:jc w:val="both"/>
      </w:pPr>
    </w:p>
    <w:sectPr w:rsidR="009908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34C0C"/>
    <w:multiLevelType w:val="multilevel"/>
    <w:tmpl w:val="4852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33"/>
    <w:rsid w:val="000042B1"/>
    <w:rsid w:val="00007833"/>
    <w:rsid w:val="00012C4B"/>
    <w:rsid w:val="00033EA7"/>
    <w:rsid w:val="00052CA6"/>
    <w:rsid w:val="00067245"/>
    <w:rsid w:val="000A5D62"/>
    <w:rsid w:val="001248BB"/>
    <w:rsid w:val="0018179E"/>
    <w:rsid w:val="00182B37"/>
    <w:rsid w:val="001F6D06"/>
    <w:rsid w:val="00242F76"/>
    <w:rsid w:val="002C7499"/>
    <w:rsid w:val="003246D5"/>
    <w:rsid w:val="003254C1"/>
    <w:rsid w:val="00381D18"/>
    <w:rsid w:val="003E247D"/>
    <w:rsid w:val="003E54E4"/>
    <w:rsid w:val="00406FC0"/>
    <w:rsid w:val="00421959"/>
    <w:rsid w:val="00472C50"/>
    <w:rsid w:val="004F50FB"/>
    <w:rsid w:val="00503A4A"/>
    <w:rsid w:val="005D354D"/>
    <w:rsid w:val="005F488F"/>
    <w:rsid w:val="00626ADA"/>
    <w:rsid w:val="00641142"/>
    <w:rsid w:val="00647CC8"/>
    <w:rsid w:val="0066752C"/>
    <w:rsid w:val="006A1581"/>
    <w:rsid w:val="006F4224"/>
    <w:rsid w:val="006F4928"/>
    <w:rsid w:val="0071620D"/>
    <w:rsid w:val="007C337F"/>
    <w:rsid w:val="007D2E1E"/>
    <w:rsid w:val="00851DA0"/>
    <w:rsid w:val="00867836"/>
    <w:rsid w:val="009558A3"/>
    <w:rsid w:val="00990853"/>
    <w:rsid w:val="00A3284C"/>
    <w:rsid w:val="00A625C9"/>
    <w:rsid w:val="00AA49D5"/>
    <w:rsid w:val="00B02452"/>
    <w:rsid w:val="00C6155B"/>
    <w:rsid w:val="00C61A76"/>
    <w:rsid w:val="00C86F43"/>
    <w:rsid w:val="00CA520C"/>
    <w:rsid w:val="00CD5351"/>
    <w:rsid w:val="00CD649F"/>
    <w:rsid w:val="00DE1AC6"/>
    <w:rsid w:val="00DE1EA9"/>
    <w:rsid w:val="00E90666"/>
    <w:rsid w:val="00EC6B41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93C3"/>
  <w15:chartTrackingRefBased/>
  <w15:docId w15:val="{08C297CD-925E-47A1-8B48-3BFC3279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1F6D06"/>
    <w:rPr>
      <w:color w:val="0000FF"/>
      <w:u w:val="single"/>
    </w:rPr>
  </w:style>
  <w:style w:type="character" w:styleId="a5">
    <w:name w:val="Strong"/>
    <w:basedOn w:val="a0"/>
    <w:uiPriority w:val="22"/>
    <w:qFormat/>
    <w:rsid w:val="001F6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sult.e-dem.ua/" TargetMode="External"/><Relationship Id="rId5" Type="http://schemas.openxmlformats.org/officeDocument/2006/relationships/hyperlink" Target="mailto:rada@smidynotg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5162</Words>
  <Characters>2943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smidynska@gmail.com</dc:creator>
  <cp:keywords/>
  <dc:description/>
  <cp:lastModifiedBy>smidynska@gmail.com</cp:lastModifiedBy>
  <cp:revision>10</cp:revision>
  <cp:lastPrinted>2025-06-16T09:59:00Z</cp:lastPrinted>
  <dcterms:created xsi:type="dcterms:W3CDTF">2025-06-03T07:06:00Z</dcterms:created>
  <dcterms:modified xsi:type="dcterms:W3CDTF">2025-06-17T07:41:00Z</dcterms:modified>
</cp:coreProperties>
</file>