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03" w:rsidRPr="004D7CB0" w:rsidRDefault="00E25103" w:rsidP="00E25103">
      <w:pPr>
        <w:pStyle w:val="Standard"/>
        <w:jc w:val="center"/>
        <w:rPr>
          <w:b/>
        </w:rPr>
      </w:pPr>
      <w:r w:rsidRPr="004D7CB0">
        <w:rPr>
          <w:rStyle w:val="2"/>
          <w:b/>
          <w:noProof/>
          <w:lang w:val="uk-UA" w:eastAsia="uk-UA" w:bidi="ar-S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03" w:rsidRPr="004D7CB0" w:rsidRDefault="00E25103" w:rsidP="00E25103">
      <w:pPr>
        <w:pStyle w:val="Standard"/>
        <w:tabs>
          <w:tab w:val="left" w:pos="2985"/>
        </w:tabs>
        <w:rPr>
          <w:b/>
        </w:rPr>
      </w:pPr>
      <w:r w:rsidRPr="004D7CB0">
        <w:rPr>
          <w:rStyle w:val="2"/>
          <w:rFonts w:eastAsia="Times New Roman" w:cs="Times New Roman"/>
          <w:b/>
          <w:lang w:eastAsia="ru-RU"/>
        </w:rPr>
        <w:t xml:space="preserve">                                             </w:t>
      </w:r>
      <w:r w:rsidRPr="004D7CB0">
        <w:rPr>
          <w:rStyle w:val="2"/>
          <w:rFonts w:eastAsia="Times New Roman" w:cs="Times New Roman"/>
          <w:b/>
          <w:sz w:val="28"/>
          <w:szCs w:val="28"/>
          <w:lang w:eastAsia="ru-RU"/>
        </w:rPr>
        <w:t>СМІДИНСЬКА  СІЛЬСЬКА  РАДА</w:t>
      </w:r>
    </w:p>
    <w:p w:rsidR="00E25103" w:rsidRPr="004D7CB0" w:rsidRDefault="00E25103" w:rsidP="00E25103">
      <w:pPr>
        <w:pStyle w:val="Standard"/>
        <w:tabs>
          <w:tab w:val="left" w:pos="2985"/>
        </w:tabs>
        <w:jc w:val="center"/>
        <w:rPr>
          <w:b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ВОЛИНСЬКА  ОБЛАСТЬ</w:t>
      </w:r>
    </w:p>
    <w:p w:rsidR="00E25103" w:rsidRPr="004D7CB0" w:rsidRDefault="00E25103" w:rsidP="00E25103">
      <w:pPr>
        <w:pStyle w:val="Standard"/>
        <w:tabs>
          <w:tab w:val="left" w:pos="2985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ВИКОНАВЧИЙ  КОМІТЕТ</w:t>
      </w:r>
    </w:p>
    <w:p w:rsidR="00E25103" w:rsidRPr="004D7CB0" w:rsidRDefault="00E25103" w:rsidP="00E25103">
      <w:pPr>
        <w:pStyle w:val="Standard"/>
        <w:tabs>
          <w:tab w:val="left" w:pos="2985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D7CB0">
        <w:rPr>
          <w:rFonts w:eastAsia="Times New Roman" w:cs="Times New Roman"/>
          <w:b/>
          <w:sz w:val="28"/>
          <w:szCs w:val="28"/>
          <w:lang w:eastAsia="ru-RU"/>
        </w:rPr>
        <w:t>РІШЕННЯ</w:t>
      </w:r>
    </w:p>
    <w:p w:rsidR="008073F2" w:rsidRDefault="008073F2" w:rsidP="00E25103">
      <w:pPr>
        <w:pStyle w:val="Standard"/>
        <w:tabs>
          <w:tab w:val="left" w:pos="2985"/>
        </w:tabs>
        <w:rPr>
          <w:rStyle w:val="2"/>
          <w:rFonts w:eastAsia="Times New Roman" w:cs="Times New Roman"/>
          <w:sz w:val="28"/>
          <w:szCs w:val="28"/>
          <w:lang w:val="uk-UA" w:eastAsia="ru-RU"/>
        </w:rPr>
      </w:pPr>
    </w:p>
    <w:p w:rsidR="00E25103" w:rsidRPr="008073F2" w:rsidRDefault="008073F2" w:rsidP="00E25103">
      <w:pPr>
        <w:pStyle w:val="Standard"/>
        <w:tabs>
          <w:tab w:val="left" w:pos="2985"/>
        </w:tabs>
        <w:rPr>
          <w:lang w:val="uk-UA"/>
        </w:rPr>
      </w:pPr>
      <w:r w:rsidRPr="008073F2">
        <w:rPr>
          <w:rStyle w:val="2"/>
          <w:rFonts w:eastAsia="Times New Roman" w:cs="Times New Roman"/>
          <w:sz w:val="28"/>
          <w:szCs w:val="28"/>
          <w:lang w:val="uk-UA" w:eastAsia="ru-RU"/>
        </w:rPr>
        <w:t>24 квітня 2025</w:t>
      </w:r>
      <w:r w:rsidR="00E25103" w:rsidRPr="008073F2">
        <w:rPr>
          <w:rStyle w:val="2"/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Style w:val="2"/>
          <w:rFonts w:eastAsia="Times New Roman" w:cs="Times New Roman"/>
          <w:sz w:val="28"/>
          <w:szCs w:val="28"/>
          <w:lang w:val="uk-UA" w:eastAsia="ru-RU"/>
        </w:rPr>
        <w:t xml:space="preserve">року                                                                                      </w:t>
      </w:r>
      <w:r w:rsidR="00E25103" w:rsidRPr="008073F2">
        <w:rPr>
          <w:rStyle w:val="2"/>
          <w:rFonts w:eastAsia="Times New Roman" w:cs="Times New Roman"/>
          <w:sz w:val="28"/>
          <w:szCs w:val="28"/>
          <w:lang w:eastAsia="ru-RU"/>
        </w:rPr>
        <w:t>№</w:t>
      </w:r>
      <w:r w:rsidR="00E25103" w:rsidRPr="008073F2">
        <w:rPr>
          <w:rStyle w:val="2"/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F65A30">
        <w:rPr>
          <w:rStyle w:val="2"/>
          <w:rFonts w:eastAsia="Times New Roman" w:cs="Times New Roman"/>
          <w:sz w:val="28"/>
          <w:szCs w:val="28"/>
          <w:lang w:val="uk-UA" w:eastAsia="ru-RU"/>
        </w:rPr>
        <w:t>30</w:t>
      </w:r>
    </w:p>
    <w:p w:rsidR="00E25103" w:rsidRPr="008073F2" w:rsidRDefault="008073F2" w:rsidP="00E25103">
      <w:pPr>
        <w:pStyle w:val="Standard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</w:p>
    <w:p w:rsidR="00EF465D" w:rsidRDefault="00EF465D" w:rsidP="00EF4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A16ECC" w:rsidRPr="00E25103" w:rsidRDefault="00A16ECC" w:rsidP="00EF465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E2510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Про </w:t>
      </w:r>
      <w:r w:rsidR="00DB5788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план заходів з</w:t>
      </w:r>
      <w:r w:rsidRPr="00E2510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 пожежної безпеки </w:t>
      </w:r>
    </w:p>
    <w:p w:rsidR="00EF465D" w:rsidRPr="00E25103" w:rsidRDefault="00A16ECC" w:rsidP="00EF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510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на території Смідинської сільської ради</w:t>
      </w:r>
      <w:r w:rsidR="00EF465D" w:rsidRPr="00E251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:rsidR="00E25103" w:rsidRDefault="00EF465D" w:rsidP="00EF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251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</w:t>
      </w:r>
      <w:r w:rsidRPr="00E251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</w:p>
    <w:p w:rsidR="00EF465D" w:rsidRPr="00E25103" w:rsidRDefault="00E25103" w:rsidP="00EF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</w:t>
      </w:r>
      <w:r w:rsidR="00EF465D" w:rsidRPr="00E251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FB7EFA"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 метою запобігання виникненню пожеж в побуті, лісових масивах </w:t>
      </w:r>
      <w:r w:rsidR="00FB7E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FB7EFA"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сільськогосподарських угіддях, на території </w:t>
      </w:r>
      <w:r w:rsidR="00FB7E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Смідинської </w:t>
      </w:r>
      <w:r w:rsidR="00FB7EFA"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сільської ради у пожежоне</w:t>
      </w:r>
      <w:r w:rsidR="00FB7EF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безпечний весняно-літній період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відповідно 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 </w:t>
      </w:r>
      <w:r w:rsidR="00FB7EFA"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Кодексу цивільного захисту України,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;  Правил пожежної безпеки в Україні», за</w:t>
      </w:r>
      <w:r w:rsidR="008073F2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тверджених наказом Міністерства в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нутрішніх справ 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України від 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FB7EFA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30.07.2024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 внесеними змінами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</w:t>
      </w:r>
      <w:r w:rsidR="00FB7EF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9C4B99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керуючись статтями 38, 40, 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Закону України «Про місцеве самоврядування в Україні», виконавчий комітет </w:t>
      </w:r>
      <w:r w:rsidR="00A16ECC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Смідинської </w:t>
      </w:r>
      <w:r w:rsidR="00EF465D" w:rsidRP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сільської ради</w:t>
      </w:r>
    </w:p>
    <w:p w:rsidR="00652B6F" w:rsidRPr="00E25103" w:rsidRDefault="009C4B99" w:rsidP="00652B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  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>ВИРІШИВ:</w:t>
      </w:r>
    </w:p>
    <w:p w:rsidR="00652B6F" w:rsidRPr="00E25103" w:rsidRDefault="009C4B99" w:rsidP="00652B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             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1. Затвердити </w:t>
      </w:r>
      <w:r w:rsidR="008073F2">
        <w:rPr>
          <w:color w:val="333333"/>
          <w:sz w:val="28"/>
          <w:szCs w:val="28"/>
          <w:bdr w:val="none" w:sz="0" w:space="0" w:color="auto" w:frame="1"/>
        </w:rPr>
        <w:t>План  заходів</w:t>
      </w: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 щодо попередження виникнення пожеж на території </w:t>
      </w:r>
      <w:r w:rsidRPr="00E25103">
        <w:rPr>
          <w:color w:val="333333"/>
          <w:sz w:val="28"/>
          <w:szCs w:val="28"/>
          <w:bdr w:val="none" w:sz="0" w:space="0" w:color="auto" w:frame="1"/>
        </w:rPr>
        <w:t xml:space="preserve">Смідинської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>сільської ради в пожежонебезпечний весняно-літній період 202</w:t>
      </w:r>
      <w:r w:rsidR="008073F2">
        <w:rPr>
          <w:color w:val="333333"/>
          <w:sz w:val="28"/>
          <w:szCs w:val="28"/>
          <w:bdr w:val="none" w:sz="0" w:space="0" w:color="auto" w:frame="1"/>
        </w:rPr>
        <w:t>5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 року (</w:t>
      </w:r>
      <w:r w:rsidRPr="00E25103">
        <w:rPr>
          <w:color w:val="333333"/>
          <w:sz w:val="28"/>
          <w:szCs w:val="28"/>
          <w:bdr w:val="none" w:sz="0" w:space="0" w:color="auto" w:frame="1"/>
        </w:rPr>
        <w:t>додано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>).</w:t>
      </w:r>
    </w:p>
    <w:p w:rsidR="00652B6F" w:rsidRPr="00E25103" w:rsidRDefault="009C4B99" w:rsidP="00652B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>2. Керівникам підприємств, установ і організацій, незалежно від форм власності і господарювання забезпечити виконання оперативного плану залучення людських та технічних ресурсів на гасіння лісових пожеж та на сільськогосподарських угіддях.</w:t>
      </w:r>
    </w:p>
    <w:p w:rsidR="00652B6F" w:rsidRPr="00E25103" w:rsidRDefault="009C4B99" w:rsidP="00652B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          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3. Протягом пожежонебезпечного періоду посилити роботу із населенням щодо </w:t>
      </w:r>
      <w:r w:rsidR="00ED40EE">
        <w:rPr>
          <w:color w:val="333333"/>
          <w:sz w:val="28"/>
          <w:szCs w:val="28"/>
          <w:bdr w:val="none" w:sz="0" w:space="0" w:color="auto" w:frame="1"/>
        </w:rPr>
        <w:t>с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>палювання сухої</w:t>
      </w:r>
      <w:r w:rsidR="00A1604B">
        <w:rPr>
          <w:color w:val="333333"/>
          <w:sz w:val="28"/>
          <w:szCs w:val="28"/>
          <w:bdr w:val="none" w:sz="0" w:space="0" w:color="auto" w:frame="1"/>
        </w:rPr>
        <w:t xml:space="preserve"> рослинності</w:t>
      </w:r>
      <w:r w:rsidR="00ED40EE">
        <w:rPr>
          <w:color w:val="333333"/>
          <w:sz w:val="28"/>
          <w:szCs w:val="28"/>
          <w:bdr w:val="none" w:sz="0" w:space="0" w:color="auto" w:frame="1"/>
        </w:rPr>
        <w:t>, стерні, хмизу, очерету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 на сільськогосподарських </w:t>
      </w:r>
      <w:r w:rsidR="00ED40EE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52B6F" w:rsidRPr="00E25103">
        <w:rPr>
          <w:color w:val="333333"/>
          <w:sz w:val="28"/>
          <w:szCs w:val="28"/>
          <w:bdr w:val="none" w:sz="0" w:space="0" w:color="auto" w:frame="1"/>
        </w:rPr>
        <w:t xml:space="preserve"> угіддях.</w:t>
      </w:r>
    </w:p>
    <w:p w:rsidR="009C4B99" w:rsidRPr="00E25103" w:rsidRDefault="009C4B99" w:rsidP="00652B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E25103">
        <w:rPr>
          <w:color w:val="333333"/>
          <w:sz w:val="28"/>
          <w:szCs w:val="28"/>
          <w:bdr w:val="none" w:sz="0" w:space="0" w:color="auto" w:frame="1"/>
        </w:rPr>
        <w:t xml:space="preserve">            4.Контроль за виконанням цього рішення покласти на сільського голову  Оксану Піцик.</w:t>
      </w:r>
    </w:p>
    <w:p w:rsidR="00652B6F" w:rsidRPr="00E25103" w:rsidRDefault="00652B6F" w:rsidP="00EF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52B6F" w:rsidRPr="00A16ECC" w:rsidRDefault="00652B6F" w:rsidP="00EF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F465D" w:rsidRPr="00A16ECC" w:rsidRDefault="00EF465D" w:rsidP="009C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="00A16EC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</w:t>
      </w:r>
      <w:r w:rsidR="009C4B9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   </w:t>
      </w:r>
    </w:p>
    <w:p w:rsidR="00EF465D" w:rsidRPr="00A16ECC" w:rsidRDefault="00EF465D" w:rsidP="00EF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  <w:r w:rsidRPr="00A16EC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Сільський голова                                                           </w:t>
      </w:r>
      <w:r w:rsidR="00E25103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</w:t>
      </w:r>
      <w:r w:rsidR="00A16ECC" w:rsidRPr="00A16EC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Оксана ПІЦИК</w:t>
      </w:r>
    </w:p>
    <w:p w:rsidR="00EF465D" w:rsidRPr="00A16ECC" w:rsidRDefault="00EF465D" w:rsidP="00EF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               </w:t>
      </w:r>
    </w:p>
    <w:p w:rsidR="00EF465D" w:rsidRPr="00A16ECC" w:rsidRDefault="00EF465D" w:rsidP="00EF4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:rsidR="00EF465D" w:rsidRPr="00E25103" w:rsidRDefault="00E25103" w:rsidP="00E25103">
      <w:pPr>
        <w:shd w:val="clear" w:color="auto" w:fill="FFFFFF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E2510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Паридубець</w:t>
      </w:r>
      <w:proofErr w:type="spellEnd"/>
      <w:r w:rsidRPr="00E2510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Віра</w:t>
      </w:r>
      <w:r w:rsidRPr="00E2510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EF465D" w:rsidRPr="00E2510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EF465D" w:rsidRPr="00A16ECC" w:rsidRDefault="00EF465D" w:rsidP="00EF4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EF465D" w:rsidRPr="00A16ECC" w:rsidRDefault="00EF465D" w:rsidP="00EF4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EF465D" w:rsidRPr="00A16ECC" w:rsidRDefault="00EF465D" w:rsidP="00EF46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16EC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FB7EFA" w:rsidRDefault="00FB7EFA" w:rsidP="00E25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FB7EFA" w:rsidRDefault="00FB7EFA" w:rsidP="00E25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FB7EFA" w:rsidRDefault="00FB7EFA" w:rsidP="00E25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FB7EFA" w:rsidRDefault="00FB7EFA" w:rsidP="00E25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BF5FA2" w:rsidRPr="00BF5FA2" w:rsidRDefault="00EF465D" w:rsidP="00807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A16EC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                                                     </w:t>
      </w:r>
    </w:p>
    <w:p w:rsidR="00BF5FA2" w:rsidRPr="00BF5FA2" w:rsidRDefault="008073F2" w:rsidP="008073F2">
      <w:pPr>
        <w:shd w:val="clear" w:color="auto" w:fill="FFFFFF"/>
        <w:tabs>
          <w:tab w:val="left" w:pos="6600"/>
          <w:tab w:val="right" w:pos="9354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lastRenderedPageBreak/>
        <w:tab/>
        <w:t>ЗАТВЕРДЖЕНО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ab/>
        <w:t xml:space="preserve"> </w:t>
      </w:r>
    </w:p>
    <w:p w:rsidR="00BF5FA2" w:rsidRPr="00BF5FA2" w:rsidRDefault="00BF5FA2" w:rsidP="00BF5F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                                                                  </w:t>
      </w:r>
      <w:proofErr w:type="spellStart"/>
      <w:proofErr w:type="gramStart"/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р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ішення</w:t>
      </w:r>
      <w:proofErr w:type="spellEnd"/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 </w:t>
      </w:r>
      <w:proofErr w:type="spellStart"/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proofErr w:type="gramEnd"/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</w:p>
    <w:p w:rsidR="00BF5FA2" w:rsidRPr="00BF5FA2" w:rsidRDefault="00BF5FA2" w:rsidP="00BF5F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                                                                 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 2</w:t>
      </w:r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квітня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 202</w:t>
      </w:r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5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 xml:space="preserve"> року № </w:t>
      </w:r>
      <w:r w:rsidR="00F750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30</w:t>
      </w:r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F5FA2" w:rsidRPr="00BF5FA2" w:rsidRDefault="00BF5FA2" w:rsidP="00F65A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 w:rsidRPr="00BF5FA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F5FA2" w:rsidRPr="00BF5FA2" w:rsidRDefault="00BF5FA2" w:rsidP="00BF5F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План заходів</w:t>
      </w:r>
    </w:p>
    <w:p w:rsidR="00F65A30" w:rsidRPr="00F65A30" w:rsidRDefault="00F65A30" w:rsidP="00F65A3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F65A30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з</w:t>
      </w:r>
      <w:r w:rsidRPr="00F65A3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пожежної безпеки  на території Смідинської сільської ради</w:t>
      </w:r>
      <w:r w:rsidRPr="00F65A3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</w:t>
      </w:r>
    </w:p>
    <w:p w:rsidR="00BF5FA2" w:rsidRPr="00F65A30" w:rsidRDefault="00BF5FA2" w:rsidP="00BF5F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F65A30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> </w:t>
      </w:r>
    </w:p>
    <w:p w:rsidR="00BF5FA2" w:rsidRPr="00BF5FA2" w:rsidRDefault="00BF5FA2" w:rsidP="00BF5F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ОСНОВНІ ЗАВДАННЯ </w:t>
      </w:r>
      <w:r w:rsidR="00F65A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ПЛАНУ:</w:t>
      </w:r>
    </w:p>
    <w:p w:rsidR="00BF5FA2" w:rsidRPr="00BF5FA2" w:rsidRDefault="00BF5FA2" w:rsidP="00BF5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 Активізація роз’яснювальної роботи серед населення з питань профілактики пожеж.</w:t>
      </w:r>
    </w:p>
    <w:p w:rsidR="00BF5FA2" w:rsidRPr="00BF5FA2" w:rsidRDefault="00BF5FA2" w:rsidP="00BF5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2.Посилення протипожежного захисту </w:t>
      </w:r>
      <w:r w:rsidR="008073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r w:rsidR="00646E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 території сіль</w:t>
      </w:r>
      <w:r w:rsidR="00F65A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ської</w:t>
      </w:r>
      <w:r w:rsidR="00646E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BF5FA2" w:rsidRPr="00BF5FA2" w:rsidRDefault="00BF5FA2" w:rsidP="00BF5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4.Усунення причин, що сприяють виникненню пожеж, та створення умов для оперативного гасіння пожеж мінімізації збитків від них.</w:t>
      </w:r>
    </w:p>
    <w:p w:rsidR="00BF5FA2" w:rsidRPr="00BF5FA2" w:rsidRDefault="00BF5FA2" w:rsidP="00BF5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5.Забезпечення контролю за здійсненням заходів щодо захисту природних екосистем від пожеж.</w:t>
      </w:r>
    </w:p>
    <w:p w:rsidR="00BF5FA2" w:rsidRPr="00BF5FA2" w:rsidRDefault="00BF5FA2" w:rsidP="00BF5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5FA2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tbl>
      <w:tblPr>
        <w:tblW w:w="10122" w:type="dxa"/>
        <w:tblInd w:w="-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476"/>
        <w:gridCol w:w="2968"/>
        <w:gridCol w:w="1942"/>
      </w:tblGrid>
      <w:tr w:rsidR="00BF5FA2" w:rsidRPr="00BF5FA2" w:rsidTr="00F65A30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4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Найменування заходів</w:t>
            </w:r>
          </w:p>
        </w:tc>
        <w:tc>
          <w:tcPr>
            <w:tcW w:w="2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Термін</w:t>
            </w:r>
          </w:p>
          <w:p w:rsidR="00BF5FA2" w:rsidRPr="00BF5FA2" w:rsidRDefault="00BF5FA2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виконання</w:t>
            </w:r>
          </w:p>
        </w:tc>
      </w:tr>
      <w:tr w:rsidR="00BF5FA2" w:rsidRPr="00BF5FA2" w:rsidTr="00F65A30">
        <w:tc>
          <w:tcPr>
            <w:tcW w:w="101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numPr>
                <w:ilvl w:val="0"/>
                <w:numId w:val="1"/>
              </w:numPr>
              <w:spacing w:after="0" w:line="240" w:lineRule="auto"/>
              <w:ind w:left="94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Calibri" w:eastAsia="Times New Roman" w:hAnsi="Calibri" w:cs="Calibr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Організаційні заходи:</w:t>
            </w:r>
          </w:p>
        </w:tc>
      </w:tr>
      <w:tr w:rsidR="00BF5FA2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64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На засіданні комісії з питань техногенно-екологічної безпеки та надзвичайних ситуацій розглянути питання щодо роботи з попередження пожеж у лісах, на торфовищах, сільгоспугіддях, </w:t>
            </w:r>
            <w:r w:rsidR="00646E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під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646E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час збирання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646E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урожаю</w:t>
            </w:r>
            <w:r w:rsidR="00646E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зернових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646E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комісія з питань техногенно-екологічної безпеки та надзвичайних ситуацій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BF5FA2" w:rsidP="00BF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F5FA2" w:rsidRPr="00ED40EE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BF5FA2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ED40EE" w:rsidRDefault="004E2DFB" w:rsidP="00ED40EE">
            <w:pPr>
              <w:pBdr>
                <w:bottom w:val="single" w:sz="6" w:space="8" w:color="E5E5E5"/>
              </w:pBdr>
              <w:spacing w:after="0" w:line="240" w:lineRule="auto"/>
              <w:ind w:right="-148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40EE" w:rsidRPr="00ED40EE">
              <w:rPr>
                <w:rFonts w:ascii="Times New Roman" w:hAnsi="Times New Roman" w:cs="Times New Roman"/>
                <w:sz w:val="28"/>
                <w:szCs w:val="28"/>
              </w:rPr>
              <w:t xml:space="preserve">абезпечити безумовне виконання правил пожежної безпеки жителями </w:t>
            </w:r>
            <w:r w:rsidR="00ED40EE">
              <w:rPr>
                <w:rFonts w:ascii="Times New Roman" w:hAnsi="Times New Roman" w:cs="Times New Roman"/>
                <w:sz w:val="28"/>
                <w:szCs w:val="28"/>
              </w:rPr>
              <w:t>сільської ради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4E2DFB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="00ED40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иконавчий комітет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BF5FA2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Default="004E2DFB" w:rsidP="00ED4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40EE" w:rsidRPr="00ED40EE">
              <w:rPr>
                <w:rFonts w:ascii="Times New Roman" w:hAnsi="Times New Roman" w:cs="Times New Roman"/>
                <w:sz w:val="28"/>
                <w:szCs w:val="28"/>
              </w:rPr>
              <w:t>е допускати випадків спалювання</w:t>
            </w:r>
          </w:p>
          <w:p w:rsidR="00BF5FA2" w:rsidRPr="00ED40EE" w:rsidRDefault="00ED40EE" w:rsidP="00ED4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сухої трави, стерні, хмизу на земельних ділянках мешканців громади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4E2DFB" w:rsidP="00BF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="00ED40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иконавчий комітет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FA2" w:rsidRPr="00BF5FA2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ED40EE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ED4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Проводити роз’яснювальну роботу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серед жителів громади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з питань дотримання вимог пожежної безпеки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Default="004E2DFB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="00ED40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иконавчий комітет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:rsidR="004E2DFB" w:rsidRDefault="004E2DFB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соціальні працівники,</w:t>
            </w:r>
          </w:p>
          <w:p w:rsidR="004E2DFB" w:rsidRPr="004E2DFB" w:rsidRDefault="004E2DFB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депутати сільської ради, старости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ED40EE" w:rsidRPr="00BF5FA2" w:rsidTr="00F65A30">
        <w:trPr>
          <w:trHeight w:val="628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F65A30" w:rsidRDefault="00ED40EE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Посилити контроль за дотриманням правил пожежної безпеки в місцях масового відпочинку населення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комісія з питань ТЕБ і НС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CB0D03" w:rsidRPr="00BF5FA2" w:rsidTr="00F65A30">
        <w:trPr>
          <w:trHeight w:val="628"/>
        </w:trPr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03" w:rsidRDefault="00CB0D03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03" w:rsidRPr="00570780" w:rsidRDefault="00CB0D03" w:rsidP="00CB0D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допускати створення </w:t>
            </w:r>
            <w:r w:rsidRPr="005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стихійних сміттєзвалищ побутових і виробничих відходів в першу чергу у лісових масивах,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сільгоспугіддя</w:t>
            </w:r>
            <w:r w:rsidR="003C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і прилеглих до них територіях</w:t>
            </w:r>
            <w:bookmarkStart w:id="0" w:name="_GoBack"/>
            <w:bookmarkEnd w:id="0"/>
            <w:r w:rsidRPr="005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07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</w:p>
          <w:p w:rsidR="00CB0D03" w:rsidRPr="00BF5FA2" w:rsidRDefault="00CB0D03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03" w:rsidRPr="00BF5FA2" w:rsidRDefault="00CB0D03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Виконавчий комітет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03" w:rsidRPr="00BF5FA2" w:rsidRDefault="00CB0D03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F65A30" w:rsidRPr="00BF5FA2" w:rsidTr="00F65A30">
        <w:trPr>
          <w:trHeight w:val="628"/>
        </w:trPr>
        <w:tc>
          <w:tcPr>
            <w:tcW w:w="101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A30" w:rsidRDefault="00F65A30" w:rsidP="00F65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2</w:t>
            </w:r>
          </w:p>
        </w:tc>
      </w:tr>
      <w:tr w:rsidR="00ED40EE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A1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Рекомендувати к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ерівництву сільськогосподарських підприємств незалежно від форм власності організувати проведення з усіма працівниками інструктажів з питань пожежної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A160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безпекии</w:t>
            </w:r>
            <w:proofErr w:type="spellEnd"/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64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керівники сільськогосподарських підприємств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A30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пожеж</w:t>
            </w:r>
            <w:r w:rsidR="00F65A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о-небезпечного</w:t>
            </w:r>
          </w:p>
          <w:p w:rsidR="00ED40EE" w:rsidRPr="00BF5FA2" w:rsidRDefault="00ED40EE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сезону</w:t>
            </w:r>
          </w:p>
        </w:tc>
      </w:tr>
      <w:tr w:rsidR="00ED40EE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04B" w:rsidRPr="004E2DFB" w:rsidRDefault="004E2DFB" w:rsidP="0064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A160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Керівника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</w:t>
            </w:r>
            <w:r w:rsidR="00A160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установ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A1604B" w:rsidRPr="00E2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забезпечити суворе дотримання протипожежного режиму в приміщеннях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A1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</w:t>
            </w:r>
            <w:r w:rsidR="00ED40EE"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ерівники </w:t>
            </w:r>
            <w:r w:rsidR="00A1604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установ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A1604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постійно</w:t>
            </w:r>
          </w:p>
        </w:tc>
      </w:tr>
      <w:tr w:rsidR="00ED40EE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ED40EE" w:rsidP="00BF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Створити та підтримувати в належній кількості резерв пально-мастильних матеріалів для гасіння пожеж.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виконавчий комітет</w:t>
            </w:r>
          </w:p>
          <w:p w:rsidR="00ED40EE" w:rsidRPr="00BF5FA2" w:rsidRDefault="00ED40EE" w:rsidP="00BF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E" w:rsidRPr="00BF5FA2" w:rsidRDefault="004E2DFB" w:rsidP="00BF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постійно</w:t>
            </w:r>
          </w:p>
        </w:tc>
      </w:tr>
      <w:tr w:rsidR="00CB0D03" w:rsidRPr="00BF5FA2" w:rsidTr="00F65A30">
        <w:tc>
          <w:tcPr>
            <w:tcW w:w="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03" w:rsidRPr="00BF5FA2" w:rsidRDefault="00CB0D03" w:rsidP="004C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03" w:rsidRPr="00BF5FA2" w:rsidRDefault="00CB0D03" w:rsidP="004C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 межах повноважень посилити роботу з правоохоронними органами щодо проведення спільних профілактичних, адміністративних та інших заходів з охорони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сільськогосподарських угідь,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лісів від пожеж, виявлення порушників правил пожежної безпеки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BF5FA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притягнення їх до відповідальності згідно з чинним законодавством.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03" w:rsidRPr="00BF5FA2" w:rsidRDefault="00CB0D03" w:rsidP="004C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виконавчий комітет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D03" w:rsidRPr="00BF5FA2" w:rsidRDefault="00CB0D03" w:rsidP="004C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</w:t>
            </w:r>
            <w:r w:rsidR="00F65A3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йно</w:t>
            </w:r>
          </w:p>
        </w:tc>
      </w:tr>
    </w:tbl>
    <w:p w:rsidR="00F65A30" w:rsidRDefault="00F65A30" w:rsidP="00BF5FA2">
      <w:pPr>
        <w:shd w:val="clear" w:color="auto" w:fill="FFFFFF"/>
        <w:spacing w:after="0" w:line="240" w:lineRule="auto"/>
        <w:jc w:val="center"/>
      </w:pPr>
    </w:p>
    <w:p w:rsidR="0043268A" w:rsidRPr="00F65A30" w:rsidRDefault="00F65A30" w:rsidP="00F65A30">
      <w:r>
        <w:t>_____________________________________________________________________________________</w:t>
      </w:r>
    </w:p>
    <w:sectPr w:rsidR="0043268A" w:rsidRPr="00F65A30" w:rsidSect="00E2510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B74D5"/>
    <w:multiLevelType w:val="multilevel"/>
    <w:tmpl w:val="A53ED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D2EA1"/>
    <w:multiLevelType w:val="multilevel"/>
    <w:tmpl w:val="08B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81"/>
    <w:rsid w:val="00237A81"/>
    <w:rsid w:val="00257EAE"/>
    <w:rsid w:val="003C7719"/>
    <w:rsid w:val="0043268A"/>
    <w:rsid w:val="004E2DFB"/>
    <w:rsid w:val="00646E60"/>
    <w:rsid w:val="00652B6F"/>
    <w:rsid w:val="008073F2"/>
    <w:rsid w:val="009C4B99"/>
    <w:rsid w:val="00A1604B"/>
    <w:rsid w:val="00A16ECC"/>
    <w:rsid w:val="00BF5FA2"/>
    <w:rsid w:val="00CB0D03"/>
    <w:rsid w:val="00D268DF"/>
    <w:rsid w:val="00DB5788"/>
    <w:rsid w:val="00E25103"/>
    <w:rsid w:val="00ED40EE"/>
    <w:rsid w:val="00EF465D"/>
    <w:rsid w:val="00F65A30"/>
    <w:rsid w:val="00F75060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DC16-3508-48F3-9FED-BB06327B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шрифт абзаца2"/>
    <w:rsid w:val="00E25103"/>
  </w:style>
  <w:style w:type="paragraph" w:customStyle="1" w:styleId="Standard">
    <w:name w:val="Standard"/>
    <w:rsid w:val="00E251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3C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3001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2025-05-05T14:25:00Z</cp:lastPrinted>
  <dcterms:created xsi:type="dcterms:W3CDTF">2023-05-02T06:57:00Z</dcterms:created>
  <dcterms:modified xsi:type="dcterms:W3CDTF">2025-05-05T14:25:00Z</dcterms:modified>
</cp:coreProperties>
</file>